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5C6E1" w14:textId="77777777" w:rsidR="0097405F" w:rsidRPr="0097405F" w:rsidRDefault="0097405F" w:rsidP="0097405F">
      <w:pPr>
        <w:pStyle w:val="Heading1"/>
        <w:rPr>
          <w:rFonts w:ascii="Arial" w:eastAsia="Times New Roman" w:hAnsi="Arial" w:cs="Arial"/>
          <w:b/>
          <w:bCs/>
          <w:color w:val="538135" w:themeColor="accent6" w:themeShade="BF"/>
          <w:lang w:eastAsia="en-AU"/>
        </w:rPr>
      </w:pPr>
      <w:r w:rsidRPr="0097405F">
        <w:rPr>
          <w:rFonts w:ascii="Arial" w:eastAsia="Times New Roman" w:hAnsi="Arial" w:cs="Arial"/>
          <w:b/>
          <w:bCs/>
          <w:color w:val="538135" w:themeColor="accent6" w:themeShade="BF"/>
          <w:lang w:eastAsia="en-AU"/>
        </w:rPr>
        <w:t>CHILD PROTECTION POLICY FOR OUTSIDE SCHOOL HOURS CARE</w:t>
      </w:r>
    </w:p>
    <w:p w14:paraId="4DA4486A" w14:textId="77777777" w:rsidR="0097405F" w:rsidRPr="0097405F" w:rsidRDefault="0097405F" w:rsidP="0097405F">
      <w:pPr>
        <w:spacing w:after="0" w:line="240" w:lineRule="auto"/>
        <w:rPr>
          <w:rFonts w:ascii="Arial" w:eastAsia="Times New Roman" w:hAnsi="Arial" w:cs="Arial"/>
          <w:color w:val="0E101A"/>
          <w:kern w:val="0"/>
          <w:sz w:val="24"/>
          <w:szCs w:val="24"/>
          <w:lang w:eastAsia="en-AU"/>
          <w14:ligatures w14:val="none"/>
        </w:rPr>
      </w:pPr>
    </w:p>
    <w:p w14:paraId="294B7D42" w14:textId="77777777" w:rsidR="0097405F" w:rsidRPr="0097405F" w:rsidRDefault="0097405F" w:rsidP="0097405F">
      <w:pPr>
        <w:pStyle w:val="Heading2"/>
        <w:rPr>
          <w:rFonts w:ascii="Arial" w:eastAsia="Times New Roman" w:hAnsi="Arial" w:cs="Arial"/>
          <w:color w:val="538135" w:themeColor="accent6" w:themeShade="BF"/>
          <w:sz w:val="28"/>
          <w:szCs w:val="28"/>
          <w:lang w:eastAsia="en-AU"/>
        </w:rPr>
      </w:pPr>
      <w:r w:rsidRPr="0097405F">
        <w:rPr>
          <w:rFonts w:ascii="Arial" w:eastAsia="Times New Roman" w:hAnsi="Arial" w:cs="Arial"/>
          <w:color w:val="538135" w:themeColor="accent6" w:themeShade="BF"/>
          <w:sz w:val="28"/>
          <w:szCs w:val="28"/>
          <w:lang w:eastAsia="en-AU"/>
        </w:rPr>
        <w:t>POLICY STATEMENT:</w:t>
      </w:r>
    </w:p>
    <w:p w14:paraId="3093F0A0" w14:textId="77777777" w:rsidR="0097405F" w:rsidRPr="0097405F" w:rsidRDefault="0097405F" w:rsidP="0097405F">
      <w:pPr>
        <w:spacing w:after="0" w:line="240" w:lineRule="auto"/>
        <w:rPr>
          <w:rFonts w:ascii="Arial" w:eastAsia="Times New Roman" w:hAnsi="Arial" w:cs="Arial"/>
          <w:color w:val="0E101A"/>
          <w:kern w:val="0"/>
          <w:sz w:val="24"/>
          <w:szCs w:val="24"/>
          <w:lang w:eastAsia="en-AU"/>
          <w14:ligatures w14:val="none"/>
        </w:rPr>
      </w:pPr>
    </w:p>
    <w:p w14:paraId="50110672" w14:textId="2C6269E5" w:rsidR="0097405F" w:rsidRDefault="0097405F" w:rsidP="0097405F">
      <w:pPr>
        <w:spacing w:after="0" w:line="240" w:lineRule="auto"/>
        <w:rPr>
          <w:rFonts w:ascii="Arial" w:eastAsia="Times New Roman" w:hAnsi="Arial" w:cs="Arial"/>
          <w:color w:val="0E101A"/>
          <w:kern w:val="0"/>
          <w:sz w:val="24"/>
          <w:szCs w:val="24"/>
          <w:lang w:eastAsia="en-AU"/>
          <w14:ligatures w14:val="none"/>
        </w:rPr>
      </w:pPr>
      <w:r w:rsidRPr="0097405F">
        <w:rPr>
          <w:rFonts w:ascii="Arial" w:eastAsia="Times New Roman" w:hAnsi="Arial" w:cs="Arial"/>
          <w:color w:val="0E101A"/>
          <w:kern w:val="0"/>
          <w:sz w:val="24"/>
          <w:szCs w:val="24"/>
          <w:lang w:eastAsia="en-AU"/>
          <w14:ligatures w14:val="none"/>
        </w:rPr>
        <w:t>MacGregor Primary School Out of Hours Care (the Service) is committed to providing a safe and secure environment that prioriti</w:t>
      </w:r>
      <w:r w:rsidR="00A56C49">
        <w:rPr>
          <w:rFonts w:ascii="Arial" w:eastAsia="Times New Roman" w:hAnsi="Arial" w:cs="Arial"/>
          <w:color w:val="0E101A"/>
          <w:kern w:val="0"/>
          <w:sz w:val="24"/>
          <w:szCs w:val="24"/>
          <w:lang w:eastAsia="en-AU"/>
          <w14:ligatures w14:val="none"/>
        </w:rPr>
        <w:t>s</w:t>
      </w:r>
      <w:r w:rsidRPr="0097405F">
        <w:rPr>
          <w:rFonts w:ascii="Arial" w:eastAsia="Times New Roman" w:hAnsi="Arial" w:cs="Arial"/>
          <w:color w:val="0E101A"/>
          <w:kern w:val="0"/>
          <w:sz w:val="24"/>
          <w:szCs w:val="24"/>
          <w:lang w:eastAsia="en-AU"/>
          <w14:ligatures w14:val="none"/>
        </w:rPr>
        <w:t>es the well-being of children and staff under our supervision. As part of our dedication to child protection, this policy outlines our approach to safeguarding children from abuse and neglect. We operate in accordance with the "Child Protection and Reporting Child Abuse and Neglect Policy" of the ACT Government and the Education and Care Services National Regulations.</w:t>
      </w:r>
    </w:p>
    <w:p w14:paraId="3DD7FEE9" w14:textId="77777777" w:rsidR="0097405F" w:rsidRDefault="0097405F" w:rsidP="0097405F">
      <w:pPr>
        <w:spacing w:after="0" w:line="240" w:lineRule="auto"/>
        <w:rPr>
          <w:rFonts w:ascii="Arial" w:eastAsia="Times New Roman" w:hAnsi="Arial" w:cs="Arial"/>
          <w:color w:val="0E101A"/>
          <w:kern w:val="0"/>
          <w:sz w:val="24"/>
          <w:szCs w:val="24"/>
          <w:lang w:eastAsia="en-AU"/>
          <w14:ligatures w14:val="none"/>
        </w:rPr>
      </w:pPr>
    </w:p>
    <w:p w14:paraId="1B15588E" w14:textId="77777777" w:rsidR="0097405F" w:rsidRPr="0097405F" w:rsidRDefault="0097405F" w:rsidP="0097405F">
      <w:pPr>
        <w:spacing w:after="0" w:line="240" w:lineRule="auto"/>
        <w:rPr>
          <w:rFonts w:ascii="Arial" w:eastAsia="Times New Roman" w:hAnsi="Arial" w:cs="Arial"/>
          <w:color w:val="0E101A"/>
          <w:kern w:val="0"/>
          <w:sz w:val="24"/>
          <w:szCs w:val="24"/>
          <w:lang w:eastAsia="en-AU"/>
          <w14:ligatures w14:val="none"/>
        </w:rPr>
      </w:pPr>
    </w:p>
    <w:p w14:paraId="78EE98AC" w14:textId="6EE49FBB" w:rsidR="0097405F" w:rsidRPr="0097405F" w:rsidRDefault="00A56C49" w:rsidP="0097405F">
      <w:pPr>
        <w:spacing w:after="0" w:line="240" w:lineRule="auto"/>
        <w:rPr>
          <w:rFonts w:ascii="Arial" w:eastAsia="Times New Roman" w:hAnsi="Arial" w:cs="Arial"/>
          <w:i/>
          <w:iCs/>
          <w:color w:val="0E101A"/>
          <w:kern w:val="0"/>
          <w:sz w:val="20"/>
          <w:szCs w:val="20"/>
          <w:lang w:eastAsia="en-AU"/>
          <w14:ligatures w14:val="none"/>
        </w:rPr>
      </w:pPr>
      <w:r w:rsidRPr="00A56C49">
        <w:rPr>
          <w:rFonts w:ascii="Arial" w:eastAsia="Times New Roman" w:hAnsi="Arial" w:cs="Arial"/>
          <w:i/>
          <w:iCs/>
          <w:color w:val="0E101A"/>
          <w:kern w:val="0"/>
          <w:sz w:val="20"/>
          <w:szCs w:val="20"/>
          <w:lang w:eastAsia="en-AU"/>
          <w14:ligatures w14:val="none"/>
        </w:rPr>
        <w:t>Definitions:</w:t>
      </w:r>
    </w:p>
    <w:p w14:paraId="5110A334" w14:textId="04087000" w:rsidR="0097405F" w:rsidRPr="0097405F" w:rsidRDefault="0097405F" w:rsidP="00A56C49">
      <w:pPr>
        <w:spacing w:after="0" w:line="240" w:lineRule="auto"/>
        <w:ind w:left="360"/>
        <w:rPr>
          <w:rFonts w:ascii="Arial" w:eastAsia="Times New Roman" w:hAnsi="Arial" w:cs="Arial"/>
          <w:i/>
          <w:iCs/>
          <w:color w:val="0E101A"/>
          <w:kern w:val="0"/>
          <w:sz w:val="20"/>
          <w:szCs w:val="20"/>
          <w:lang w:eastAsia="en-AU"/>
          <w14:ligatures w14:val="none"/>
        </w:rPr>
      </w:pPr>
      <w:r w:rsidRPr="0097405F">
        <w:rPr>
          <w:rFonts w:ascii="Arial" w:eastAsia="Times New Roman" w:hAnsi="Arial" w:cs="Arial"/>
          <w:i/>
          <w:iCs/>
          <w:color w:val="0E101A"/>
          <w:kern w:val="0"/>
          <w:sz w:val="20"/>
          <w:szCs w:val="20"/>
          <w:u w:val="single"/>
          <w:lang w:eastAsia="en-AU"/>
          <w14:ligatures w14:val="none"/>
        </w:rPr>
        <w:t>Child Abuse</w:t>
      </w:r>
      <w:r w:rsidRPr="0097405F">
        <w:rPr>
          <w:rFonts w:ascii="Arial" w:eastAsia="Times New Roman" w:hAnsi="Arial" w:cs="Arial"/>
          <w:i/>
          <w:iCs/>
          <w:color w:val="0E101A"/>
          <w:kern w:val="0"/>
          <w:sz w:val="20"/>
          <w:szCs w:val="20"/>
          <w:lang w:eastAsia="en-AU"/>
          <w14:ligatures w14:val="none"/>
        </w:rPr>
        <w:t xml:space="preserve">: Any form of physical, emotional, or sexual mistreatment or neglect of a child, including exposure to any </w:t>
      </w:r>
      <w:r w:rsidR="00487A56" w:rsidRPr="00A56C49">
        <w:rPr>
          <w:rFonts w:ascii="Arial" w:eastAsia="Times New Roman" w:hAnsi="Arial" w:cs="Arial"/>
          <w:i/>
          <w:iCs/>
          <w:color w:val="0E101A"/>
          <w:kern w:val="0"/>
          <w:sz w:val="20"/>
          <w:szCs w:val="20"/>
          <w:lang w:eastAsia="en-AU"/>
          <w14:ligatures w14:val="none"/>
        </w:rPr>
        <w:t>behaviour</w:t>
      </w:r>
      <w:r w:rsidRPr="0097405F">
        <w:rPr>
          <w:rFonts w:ascii="Arial" w:eastAsia="Times New Roman" w:hAnsi="Arial" w:cs="Arial"/>
          <w:i/>
          <w:iCs/>
          <w:color w:val="0E101A"/>
          <w:kern w:val="0"/>
          <w:sz w:val="20"/>
          <w:szCs w:val="20"/>
          <w:lang w:eastAsia="en-AU"/>
          <w14:ligatures w14:val="none"/>
        </w:rPr>
        <w:t xml:space="preserve"> that may harm their well-being.</w:t>
      </w:r>
    </w:p>
    <w:p w14:paraId="0651EE17" w14:textId="77777777" w:rsidR="0097405F" w:rsidRPr="00A56C49" w:rsidRDefault="0097405F" w:rsidP="00A56C49">
      <w:pPr>
        <w:spacing w:after="0" w:line="240" w:lineRule="auto"/>
        <w:ind w:left="360"/>
        <w:rPr>
          <w:rFonts w:ascii="Arial" w:eastAsia="Times New Roman" w:hAnsi="Arial" w:cs="Arial"/>
          <w:i/>
          <w:iCs/>
          <w:color w:val="0E101A"/>
          <w:kern w:val="0"/>
          <w:sz w:val="20"/>
          <w:szCs w:val="20"/>
          <w:lang w:eastAsia="en-AU"/>
          <w14:ligatures w14:val="none"/>
        </w:rPr>
      </w:pPr>
      <w:r w:rsidRPr="0097405F">
        <w:rPr>
          <w:rFonts w:ascii="Arial" w:eastAsia="Times New Roman" w:hAnsi="Arial" w:cs="Arial"/>
          <w:i/>
          <w:iCs/>
          <w:color w:val="0E101A"/>
          <w:kern w:val="0"/>
          <w:sz w:val="20"/>
          <w:szCs w:val="20"/>
          <w:u w:val="single"/>
          <w:lang w:eastAsia="en-AU"/>
          <w14:ligatures w14:val="none"/>
        </w:rPr>
        <w:t>Mandatory Reporting</w:t>
      </w:r>
      <w:r w:rsidRPr="0097405F">
        <w:rPr>
          <w:rFonts w:ascii="Arial" w:eastAsia="Times New Roman" w:hAnsi="Arial" w:cs="Arial"/>
          <w:i/>
          <w:iCs/>
          <w:color w:val="0E101A"/>
          <w:kern w:val="0"/>
          <w:sz w:val="20"/>
          <w:szCs w:val="20"/>
          <w:lang w:eastAsia="en-AU"/>
          <w14:ligatures w14:val="none"/>
        </w:rPr>
        <w:t>: The legal obligation to report suspected cases of child abuse or neglect to the appropriate authorities.</w:t>
      </w:r>
    </w:p>
    <w:p w14:paraId="24A09C20" w14:textId="77777777" w:rsidR="0097405F" w:rsidRPr="0097405F" w:rsidRDefault="0097405F" w:rsidP="0097405F">
      <w:pPr>
        <w:spacing w:after="0" w:line="240" w:lineRule="auto"/>
        <w:rPr>
          <w:rFonts w:ascii="Arial" w:eastAsia="Times New Roman" w:hAnsi="Arial" w:cs="Arial"/>
          <w:color w:val="0E101A"/>
          <w:kern w:val="0"/>
          <w:sz w:val="24"/>
          <w:szCs w:val="24"/>
          <w:lang w:eastAsia="en-AU"/>
          <w14:ligatures w14:val="none"/>
        </w:rPr>
      </w:pPr>
    </w:p>
    <w:p w14:paraId="1027A6ED" w14:textId="77777777" w:rsidR="0097405F" w:rsidRDefault="0097405F" w:rsidP="0097405F">
      <w:pPr>
        <w:spacing w:after="0" w:line="240" w:lineRule="auto"/>
        <w:rPr>
          <w:rFonts w:ascii="Arial" w:eastAsia="Times New Roman" w:hAnsi="Arial" w:cs="Arial"/>
          <w:b/>
          <w:bCs/>
          <w:color w:val="0E101A"/>
          <w:kern w:val="0"/>
          <w:sz w:val="24"/>
          <w:szCs w:val="24"/>
          <w:lang w:eastAsia="en-AU"/>
          <w14:ligatures w14:val="none"/>
        </w:rPr>
      </w:pPr>
      <w:r w:rsidRPr="0097405F">
        <w:rPr>
          <w:rFonts w:ascii="Arial" w:eastAsia="Times New Roman" w:hAnsi="Arial" w:cs="Arial"/>
          <w:b/>
          <w:bCs/>
          <w:color w:val="0E101A"/>
          <w:kern w:val="0"/>
          <w:sz w:val="24"/>
          <w:szCs w:val="24"/>
          <w:lang w:eastAsia="en-AU"/>
          <w14:ligatures w14:val="none"/>
        </w:rPr>
        <w:t>GUIDING PRINCIPLES:</w:t>
      </w:r>
    </w:p>
    <w:p w14:paraId="6E6EA0C9" w14:textId="77777777" w:rsidR="00487A56" w:rsidRPr="0097405F" w:rsidRDefault="00487A56" w:rsidP="0097405F">
      <w:pPr>
        <w:spacing w:after="0" w:line="240" w:lineRule="auto"/>
        <w:rPr>
          <w:rFonts w:ascii="Arial" w:eastAsia="Times New Roman" w:hAnsi="Arial" w:cs="Arial"/>
          <w:color w:val="0E101A"/>
          <w:kern w:val="0"/>
          <w:sz w:val="24"/>
          <w:szCs w:val="24"/>
          <w:lang w:eastAsia="en-AU"/>
          <w14:ligatures w14:val="none"/>
        </w:rPr>
      </w:pPr>
    </w:p>
    <w:p w14:paraId="5C3B78E9" w14:textId="77777777" w:rsidR="0097405F" w:rsidRPr="0097405F" w:rsidRDefault="0097405F" w:rsidP="0097405F">
      <w:pPr>
        <w:numPr>
          <w:ilvl w:val="0"/>
          <w:numId w:val="30"/>
        </w:numPr>
        <w:spacing w:after="0" w:line="240" w:lineRule="auto"/>
        <w:rPr>
          <w:rFonts w:ascii="Arial" w:eastAsia="Times New Roman" w:hAnsi="Arial" w:cs="Arial"/>
          <w:color w:val="0E101A"/>
          <w:kern w:val="0"/>
          <w:sz w:val="24"/>
          <w:szCs w:val="24"/>
          <w:lang w:eastAsia="en-AU"/>
          <w14:ligatures w14:val="none"/>
        </w:rPr>
      </w:pPr>
      <w:r w:rsidRPr="0097405F">
        <w:rPr>
          <w:rFonts w:ascii="Arial" w:eastAsia="Times New Roman" w:hAnsi="Arial" w:cs="Arial"/>
          <w:b/>
          <w:bCs/>
          <w:color w:val="0E101A"/>
          <w:kern w:val="0"/>
          <w:sz w:val="24"/>
          <w:szCs w:val="24"/>
          <w:lang w:eastAsia="en-AU"/>
          <w14:ligatures w14:val="none"/>
        </w:rPr>
        <w:t>Safety and Well-being:</w:t>
      </w:r>
      <w:r w:rsidRPr="0097405F">
        <w:rPr>
          <w:rFonts w:ascii="Arial" w:eastAsia="Times New Roman" w:hAnsi="Arial" w:cs="Arial"/>
          <w:color w:val="0E101A"/>
          <w:kern w:val="0"/>
          <w:sz w:val="24"/>
          <w:szCs w:val="24"/>
          <w:lang w:eastAsia="en-AU"/>
          <w14:ligatures w14:val="none"/>
        </w:rPr>
        <w:t> The safety, security, and well-being of every child in our care are our highest priorities.</w:t>
      </w:r>
    </w:p>
    <w:p w14:paraId="709A5FED" w14:textId="77777777" w:rsidR="0097405F" w:rsidRPr="0097405F" w:rsidRDefault="0097405F" w:rsidP="0097405F">
      <w:pPr>
        <w:numPr>
          <w:ilvl w:val="0"/>
          <w:numId w:val="30"/>
        </w:numPr>
        <w:spacing w:after="0" w:line="240" w:lineRule="auto"/>
        <w:rPr>
          <w:rFonts w:ascii="Arial" w:eastAsia="Times New Roman" w:hAnsi="Arial" w:cs="Arial"/>
          <w:color w:val="0E101A"/>
          <w:kern w:val="0"/>
          <w:sz w:val="24"/>
          <w:szCs w:val="24"/>
          <w:lang w:eastAsia="en-AU"/>
          <w14:ligatures w14:val="none"/>
        </w:rPr>
      </w:pPr>
      <w:r w:rsidRPr="0097405F">
        <w:rPr>
          <w:rFonts w:ascii="Arial" w:eastAsia="Times New Roman" w:hAnsi="Arial" w:cs="Arial"/>
          <w:b/>
          <w:bCs/>
          <w:color w:val="0E101A"/>
          <w:kern w:val="0"/>
          <w:sz w:val="24"/>
          <w:szCs w:val="24"/>
          <w:lang w:eastAsia="en-AU"/>
          <w14:ligatures w14:val="none"/>
        </w:rPr>
        <w:t>Prevention and Awareness:</w:t>
      </w:r>
      <w:r w:rsidRPr="0097405F">
        <w:rPr>
          <w:rFonts w:ascii="Arial" w:eastAsia="Times New Roman" w:hAnsi="Arial" w:cs="Arial"/>
          <w:color w:val="0E101A"/>
          <w:kern w:val="0"/>
          <w:sz w:val="24"/>
          <w:szCs w:val="24"/>
          <w:lang w:eastAsia="en-AU"/>
          <w14:ligatures w14:val="none"/>
        </w:rPr>
        <w:t> We are committed to preventing child abuse by promoting awareness and understanding among staff, children, and families.</w:t>
      </w:r>
    </w:p>
    <w:p w14:paraId="6D5F0CC4" w14:textId="77777777" w:rsidR="0097405F" w:rsidRPr="0097405F" w:rsidRDefault="0097405F" w:rsidP="0097405F">
      <w:pPr>
        <w:numPr>
          <w:ilvl w:val="0"/>
          <w:numId w:val="30"/>
        </w:numPr>
        <w:spacing w:after="0" w:line="240" w:lineRule="auto"/>
        <w:rPr>
          <w:rFonts w:ascii="Arial" w:eastAsia="Times New Roman" w:hAnsi="Arial" w:cs="Arial"/>
          <w:color w:val="0E101A"/>
          <w:kern w:val="0"/>
          <w:sz w:val="24"/>
          <w:szCs w:val="24"/>
          <w:lang w:eastAsia="en-AU"/>
          <w14:ligatures w14:val="none"/>
        </w:rPr>
      </w:pPr>
      <w:r w:rsidRPr="0097405F">
        <w:rPr>
          <w:rFonts w:ascii="Arial" w:eastAsia="Times New Roman" w:hAnsi="Arial" w:cs="Arial"/>
          <w:b/>
          <w:bCs/>
          <w:color w:val="0E101A"/>
          <w:kern w:val="0"/>
          <w:sz w:val="24"/>
          <w:szCs w:val="24"/>
          <w:lang w:eastAsia="en-AU"/>
          <w14:ligatures w14:val="none"/>
        </w:rPr>
        <w:t>Mandatory Reporting:</w:t>
      </w:r>
      <w:r w:rsidRPr="0097405F">
        <w:rPr>
          <w:rFonts w:ascii="Arial" w:eastAsia="Times New Roman" w:hAnsi="Arial" w:cs="Arial"/>
          <w:color w:val="0E101A"/>
          <w:kern w:val="0"/>
          <w:sz w:val="24"/>
          <w:szCs w:val="24"/>
          <w:lang w:eastAsia="en-AU"/>
          <w14:ligatures w14:val="none"/>
        </w:rPr>
        <w:t> All staff members are mandatory reporters and are required to report any suspected child abuse or neglect as per the legal obligations.</w:t>
      </w:r>
    </w:p>
    <w:p w14:paraId="7279BD33" w14:textId="77777777" w:rsidR="0097405F" w:rsidRPr="0097405F" w:rsidRDefault="0097405F" w:rsidP="0097405F">
      <w:pPr>
        <w:numPr>
          <w:ilvl w:val="0"/>
          <w:numId w:val="30"/>
        </w:numPr>
        <w:spacing w:after="0" w:line="240" w:lineRule="auto"/>
        <w:rPr>
          <w:rFonts w:ascii="Arial" w:eastAsia="Times New Roman" w:hAnsi="Arial" w:cs="Arial"/>
          <w:color w:val="0E101A"/>
          <w:kern w:val="0"/>
          <w:sz w:val="24"/>
          <w:szCs w:val="24"/>
          <w:lang w:eastAsia="en-AU"/>
          <w14:ligatures w14:val="none"/>
        </w:rPr>
      </w:pPr>
      <w:r w:rsidRPr="0097405F">
        <w:rPr>
          <w:rFonts w:ascii="Arial" w:eastAsia="Times New Roman" w:hAnsi="Arial" w:cs="Arial"/>
          <w:b/>
          <w:bCs/>
          <w:color w:val="0E101A"/>
          <w:kern w:val="0"/>
          <w:sz w:val="24"/>
          <w:szCs w:val="24"/>
          <w:lang w:eastAsia="en-AU"/>
          <w14:ligatures w14:val="none"/>
        </w:rPr>
        <w:t>Confidentiality:</w:t>
      </w:r>
      <w:r w:rsidRPr="0097405F">
        <w:rPr>
          <w:rFonts w:ascii="Arial" w:eastAsia="Times New Roman" w:hAnsi="Arial" w:cs="Arial"/>
          <w:color w:val="0E101A"/>
          <w:kern w:val="0"/>
          <w:sz w:val="24"/>
          <w:szCs w:val="24"/>
          <w:lang w:eastAsia="en-AU"/>
          <w14:ligatures w14:val="none"/>
        </w:rPr>
        <w:t> All information related to suspected abuse or neglect will be treated with the strictest confidentiality, shared only with those directly involved in the reporting process.</w:t>
      </w:r>
    </w:p>
    <w:p w14:paraId="435C536D" w14:textId="77777777" w:rsidR="0097405F" w:rsidRDefault="0097405F" w:rsidP="0097405F">
      <w:pPr>
        <w:numPr>
          <w:ilvl w:val="0"/>
          <w:numId w:val="30"/>
        </w:numPr>
        <w:spacing w:after="0" w:line="240" w:lineRule="auto"/>
        <w:rPr>
          <w:rFonts w:ascii="Arial" w:eastAsia="Times New Roman" w:hAnsi="Arial" w:cs="Arial"/>
          <w:color w:val="0E101A"/>
          <w:kern w:val="0"/>
          <w:sz w:val="24"/>
          <w:szCs w:val="24"/>
          <w:lang w:eastAsia="en-AU"/>
          <w14:ligatures w14:val="none"/>
        </w:rPr>
      </w:pPr>
      <w:r w:rsidRPr="0097405F">
        <w:rPr>
          <w:rFonts w:ascii="Arial" w:eastAsia="Times New Roman" w:hAnsi="Arial" w:cs="Arial"/>
          <w:b/>
          <w:bCs/>
          <w:color w:val="0E101A"/>
          <w:kern w:val="0"/>
          <w:sz w:val="24"/>
          <w:szCs w:val="24"/>
          <w:lang w:eastAsia="en-AU"/>
          <w14:ligatures w14:val="none"/>
        </w:rPr>
        <w:t>Supportive Environment:</w:t>
      </w:r>
      <w:r w:rsidRPr="0097405F">
        <w:rPr>
          <w:rFonts w:ascii="Arial" w:eastAsia="Times New Roman" w:hAnsi="Arial" w:cs="Arial"/>
          <w:color w:val="0E101A"/>
          <w:kern w:val="0"/>
          <w:sz w:val="24"/>
          <w:szCs w:val="24"/>
          <w:lang w:eastAsia="en-AU"/>
          <w14:ligatures w14:val="none"/>
        </w:rPr>
        <w:t> We provide a supportive environment for children to disclose any concerns they may have, ensuring they feel safe and listened to.</w:t>
      </w:r>
    </w:p>
    <w:p w14:paraId="10116C6E" w14:textId="77777777" w:rsidR="0097405F" w:rsidRDefault="0097405F" w:rsidP="0097405F">
      <w:pPr>
        <w:spacing w:after="0" w:line="240" w:lineRule="auto"/>
        <w:rPr>
          <w:rFonts w:ascii="Arial" w:eastAsia="Times New Roman" w:hAnsi="Arial" w:cs="Arial"/>
          <w:color w:val="0E101A"/>
          <w:kern w:val="0"/>
          <w:sz w:val="24"/>
          <w:szCs w:val="24"/>
          <w:lang w:eastAsia="en-AU"/>
          <w14:ligatures w14:val="none"/>
        </w:rPr>
      </w:pPr>
    </w:p>
    <w:p w14:paraId="5A492045" w14:textId="77777777" w:rsidR="0097405F" w:rsidRPr="00A56C49" w:rsidRDefault="0097405F" w:rsidP="00A56C49">
      <w:pPr>
        <w:pStyle w:val="Heading2"/>
        <w:rPr>
          <w:rFonts w:ascii="Arial" w:eastAsia="Times New Roman" w:hAnsi="Arial" w:cs="Arial"/>
          <w:color w:val="538135" w:themeColor="accent6" w:themeShade="BF"/>
          <w:sz w:val="28"/>
          <w:szCs w:val="28"/>
          <w:lang w:eastAsia="en-AU"/>
        </w:rPr>
      </w:pPr>
    </w:p>
    <w:p w14:paraId="47F946DA" w14:textId="77777777" w:rsidR="0097405F" w:rsidRPr="00A56C49" w:rsidRDefault="0097405F" w:rsidP="00A56C49">
      <w:pPr>
        <w:pStyle w:val="Heading2"/>
        <w:rPr>
          <w:rFonts w:ascii="Arial" w:eastAsia="Times New Roman" w:hAnsi="Arial" w:cs="Arial"/>
          <w:color w:val="538135" w:themeColor="accent6" w:themeShade="BF"/>
          <w:sz w:val="28"/>
          <w:szCs w:val="28"/>
          <w:lang w:eastAsia="en-AU"/>
        </w:rPr>
      </w:pPr>
      <w:r w:rsidRPr="00A56C49">
        <w:rPr>
          <w:rFonts w:ascii="Arial" w:eastAsia="Times New Roman" w:hAnsi="Arial" w:cs="Arial"/>
          <w:color w:val="538135" w:themeColor="accent6" w:themeShade="BF"/>
          <w:sz w:val="28"/>
          <w:szCs w:val="28"/>
          <w:lang w:eastAsia="en-AU"/>
        </w:rPr>
        <w:t>PROCEDURE:</w:t>
      </w:r>
    </w:p>
    <w:p w14:paraId="0CF7556D" w14:textId="77777777" w:rsidR="0097405F" w:rsidRPr="0097405F" w:rsidRDefault="0097405F" w:rsidP="0097405F">
      <w:pPr>
        <w:spacing w:after="0" w:line="240" w:lineRule="auto"/>
        <w:rPr>
          <w:rFonts w:ascii="Arial" w:eastAsia="Times New Roman" w:hAnsi="Arial" w:cs="Arial"/>
          <w:color w:val="0E101A"/>
          <w:kern w:val="0"/>
          <w:sz w:val="24"/>
          <w:szCs w:val="24"/>
          <w:lang w:eastAsia="en-AU"/>
          <w14:ligatures w14:val="none"/>
        </w:rPr>
      </w:pPr>
    </w:p>
    <w:p w14:paraId="411FF342" w14:textId="77777777" w:rsidR="0097405F" w:rsidRDefault="0097405F" w:rsidP="0097405F">
      <w:pPr>
        <w:spacing w:after="0" w:line="240" w:lineRule="auto"/>
        <w:rPr>
          <w:rFonts w:ascii="Arial" w:eastAsia="Times New Roman" w:hAnsi="Arial" w:cs="Arial"/>
          <w:b/>
          <w:bCs/>
          <w:color w:val="0E101A"/>
          <w:kern w:val="0"/>
          <w:sz w:val="24"/>
          <w:szCs w:val="24"/>
          <w:lang w:eastAsia="en-AU"/>
          <w14:ligatures w14:val="none"/>
        </w:rPr>
      </w:pPr>
      <w:r w:rsidRPr="0097405F">
        <w:rPr>
          <w:rFonts w:ascii="Arial" w:eastAsia="Times New Roman" w:hAnsi="Arial" w:cs="Arial"/>
          <w:b/>
          <w:bCs/>
          <w:color w:val="0E101A"/>
          <w:kern w:val="0"/>
          <w:sz w:val="24"/>
          <w:szCs w:val="24"/>
          <w:lang w:eastAsia="en-AU"/>
          <w14:ligatures w14:val="none"/>
        </w:rPr>
        <w:t>Staff Training and Awareness:</w:t>
      </w:r>
    </w:p>
    <w:p w14:paraId="33E57FD6" w14:textId="77777777" w:rsidR="0097405F" w:rsidRPr="0097405F" w:rsidRDefault="0097405F" w:rsidP="0097405F">
      <w:pPr>
        <w:spacing w:after="0" w:line="240" w:lineRule="auto"/>
        <w:rPr>
          <w:rFonts w:ascii="Arial" w:eastAsia="Times New Roman" w:hAnsi="Arial" w:cs="Arial"/>
          <w:color w:val="0E101A"/>
          <w:kern w:val="0"/>
          <w:sz w:val="24"/>
          <w:szCs w:val="24"/>
          <w:lang w:eastAsia="en-AU"/>
          <w14:ligatures w14:val="none"/>
        </w:rPr>
      </w:pPr>
    </w:p>
    <w:p w14:paraId="01C4118F" w14:textId="77777777" w:rsidR="0097405F" w:rsidRPr="0097405F" w:rsidRDefault="0097405F" w:rsidP="00A56C49">
      <w:pPr>
        <w:numPr>
          <w:ilvl w:val="1"/>
          <w:numId w:val="47"/>
        </w:numPr>
        <w:spacing w:after="0" w:line="240" w:lineRule="auto"/>
        <w:rPr>
          <w:rFonts w:ascii="Arial" w:eastAsia="Times New Roman" w:hAnsi="Arial" w:cs="Arial"/>
          <w:color w:val="0E101A"/>
          <w:kern w:val="0"/>
          <w:sz w:val="24"/>
          <w:szCs w:val="24"/>
          <w:lang w:eastAsia="en-AU"/>
          <w14:ligatures w14:val="none"/>
        </w:rPr>
      </w:pPr>
      <w:r w:rsidRPr="0097405F">
        <w:rPr>
          <w:rFonts w:ascii="Arial" w:eastAsia="Times New Roman" w:hAnsi="Arial" w:cs="Arial"/>
          <w:color w:val="0E101A"/>
          <w:kern w:val="0"/>
          <w:sz w:val="24"/>
          <w:szCs w:val="24"/>
          <w:lang w:eastAsia="en-AU"/>
          <w14:ligatures w14:val="none"/>
        </w:rPr>
        <w:t>All staff members are required to undergo regular training on identifying signs of child abuse or neglect.</w:t>
      </w:r>
    </w:p>
    <w:p w14:paraId="59E2419C" w14:textId="4F20E38B" w:rsidR="0097405F" w:rsidRDefault="0097405F" w:rsidP="00A56C49">
      <w:pPr>
        <w:numPr>
          <w:ilvl w:val="1"/>
          <w:numId w:val="47"/>
        </w:numPr>
        <w:spacing w:after="0" w:line="240" w:lineRule="auto"/>
        <w:rPr>
          <w:rFonts w:ascii="Arial" w:eastAsia="Times New Roman" w:hAnsi="Arial" w:cs="Arial"/>
          <w:color w:val="0E101A"/>
          <w:kern w:val="0"/>
          <w:sz w:val="24"/>
          <w:szCs w:val="24"/>
          <w:lang w:eastAsia="en-AU"/>
          <w14:ligatures w14:val="none"/>
        </w:rPr>
      </w:pPr>
      <w:r w:rsidRPr="0097405F">
        <w:rPr>
          <w:rFonts w:ascii="Arial" w:eastAsia="Times New Roman" w:hAnsi="Arial" w:cs="Arial"/>
          <w:color w:val="0E101A"/>
          <w:kern w:val="0"/>
          <w:sz w:val="24"/>
          <w:szCs w:val="24"/>
          <w:lang w:eastAsia="en-AU"/>
          <w14:ligatures w14:val="none"/>
        </w:rPr>
        <w:t>Training includes familiari</w:t>
      </w:r>
      <w:r w:rsidR="00A56C49">
        <w:rPr>
          <w:rFonts w:ascii="Arial" w:eastAsia="Times New Roman" w:hAnsi="Arial" w:cs="Arial"/>
          <w:color w:val="0E101A"/>
          <w:kern w:val="0"/>
          <w:sz w:val="24"/>
          <w:szCs w:val="24"/>
          <w:lang w:eastAsia="en-AU"/>
          <w14:ligatures w14:val="none"/>
        </w:rPr>
        <w:t>s</w:t>
      </w:r>
      <w:r w:rsidRPr="0097405F">
        <w:rPr>
          <w:rFonts w:ascii="Arial" w:eastAsia="Times New Roman" w:hAnsi="Arial" w:cs="Arial"/>
          <w:color w:val="0E101A"/>
          <w:kern w:val="0"/>
          <w:sz w:val="24"/>
          <w:szCs w:val="24"/>
          <w:lang w:eastAsia="en-AU"/>
          <w14:ligatures w14:val="none"/>
        </w:rPr>
        <w:t>ing staff with the procedures for reporting suspicions and maintaining confidentiality.</w:t>
      </w:r>
    </w:p>
    <w:p w14:paraId="71330A07" w14:textId="77777777" w:rsidR="00A56C49" w:rsidRPr="0097405F" w:rsidRDefault="00A56C49" w:rsidP="00A56C49">
      <w:pPr>
        <w:spacing w:after="0" w:line="240" w:lineRule="auto"/>
        <w:ind w:left="1440"/>
        <w:rPr>
          <w:rFonts w:ascii="Arial" w:eastAsia="Times New Roman" w:hAnsi="Arial" w:cs="Arial"/>
          <w:color w:val="0E101A"/>
          <w:kern w:val="0"/>
          <w:sz w:val="24"/>
          <w:szCs w:val="24"/>
          <w:lang w:eastAsia="en-AU"/>
          <w14:ligatures w14:val="none"/>
        </w:rPr>
      </w:pPr>
    </w:p>
    <w:p w14:paraId="57FBF363" w14:textId="3C25CAC8" w:rsidR="0097405F" w:rsidRDefault="0097405F" w:rsidP="0097405F">
      <w:pPr>
        <w:spacing w:after="0" w:line="240" w:lineRule="auto"/>
        <w:rPr>
          <w:rFonts w:ascii="Arial" w:eastAsia="Times New Roman" w:hAnsi="Arial" w:cs="Arial"/>
          <w:b/>
          <w:bCs/>
          <w:color w:val="0E101A"/>
          <w:kern w:val="0"/>
          <w:sz w:val="24"/>
          <w:szCs w:val="24"/>
          <w:lang w:eastAsia="en-AU"/>
          <w14:ligatures w14:val="none"/>
        </w:rPr>
      </w:pPr>
      <w:r w:rsidRPr="0097405F">
        <w:rPr>
          <w:rFonts w:ascii="Arial" w:eastAsia="Times New Roman" w:hAnsi="Arial" w:cs="Arial"/>
          <w:b/>
          <w:bCs/>
          <w:color w:val="0E101A"/>
          <w:kern w:val="0"/>
          <w:sz w:val="24"/>
          <w:szCs w:val="24"/>
          <w:lang w:eastAsia="en-AU"/>
          <w14:ligatures w14:val="none"/>
        </w:rPr>
        <w:lastRenderedPageBreak/>
        <w:t>Recogni</w:t>
      </w:r>
      <w:r w:rsidR="00A56C49">
        <w:rPr>
          <w:rFonts w:ascii="Arial" w:eastAsia="Times New Roman" w:hAnsi="Arial" w:cs="Arial"/>
          <w:b/>
          <w:bCs/>
          <w:color w:val="0E101A"/>
          <w:kern w:val="0"/>
          <w:sz w:val="24"/>
          <w:szCs w:val="24"/>
          <w:lang w:eastAsia="en-AU"/>
          <w14:ligatures w14:val="none"/>
        </w:rPr>
        <w:t>s</w:t>
      </w:r>
      <w:r w:rsidRPr="0097405F">
        <w:rPr>
          <w:rFonts w:ascii="Arial" w:eastAsia="Times New Roman" w:hAnsi="Arial" w:cs="Arial"/>
          <w:b/>
          <w:bCs/>
          <w:color w:val="0E101A"/>
          <w:kern w:val="0"/>
          <w:sz w:val="24"/>
          <w:szCs w:val="24"/>
          <w:lang w:eastAsia="en-AU"/>
          <w14:ligatures w14:val="none"/>
        </w:rPr>
        <w:t>ing and Responding to Concerns:</w:t>
      </w:r>
    </w:p>
    <w:p w14:paraId="579216C5" w14:textId="77777777" w:rsidR="0097405F" w:rsidRPr="0097405F" w:rsidRDefault="0097405F" w:rsidP="0097405F">
      <w:pPr>
        <w:spacing w:after="0" w:line="240" w:lineRule="auto"/>
        <w:rPr>
          <w:rFonts w:ascii="Arial" w:eastAsia="Times New Roman" w:hAnsi="Arial" w:cs="Arial"/>
          <w:color w:val="0E101A"/>
          <w:kern w:val="0"/>
          <w:sz w:val="24"/>
          <w:szCs w:val="24"/>
          <w:lang w:eastAsia="en-AU"/>
          <w14:ligatures w14:val="none"/>
        </w:rPr>
      </w:pPr>
    </w:p>
    <w:p w14:paraId="77B4F527" w14:textId="18DDBA99" w:rsidR="0097405F" w:rsidRDefault="0097405F" w:rsidP="00A56C49">
      <w:pPr>
        <w:numPr>
          <w:ilvl w:val="1"/>
          <w:numId w:val="48"/>
        </w:numPr>
        <w:spacing w:after="0" w:line="240" w:lineRule="auto"/>
        <w:rPr>
          <w:rFonts w:ascii="Arial" w:eastAsia="Times New Roman" w:hAnsi="Arial" w:cs="Arial"/>
          <w:color w:val="0E101A"/>
          <w:kern w:val="0"/>
          <w:sz w:val="24"/>
          <w:szCs w:val="24"/>
          <w:lang w:eastAsia="en-AU"/>
          <w14:ligatures w14:val="none"/>
        </w:rPr>
      </w:pPr>
      <w:r w:rsidRPr="0097405F">
        <w:rPr>
          <w:rFonts w:ascii="Arial" w:eastAsia="Times New Roman" w:hAnsi="Arial" w:cs="Arial"/>
          <w:color w:val="0E101A"/>
          <w:kern w:val="0"/>
          <w:sz w:val="24"/>
          <w:szCs w:val="24"/>
          <w:lang w:eastAsia="en-AU"/>
          <w14:ligatures w14:val="none"/>
        </w:rPr>
        <w:t>Any staff member who suspects child abuse or neglect is obligated to report their concerns to the designated Child Protection Officer (CPO)</w:t>
      </w:r>
      <w:r>
        <w:rPr>
          <w:rFonts w:ascii="Arial" w:eastAsia="Times New Roman" w:hAnsi="Arial" w:cs="Arial"/>
          <w:color w:val="0E101A"/>
          <w:kern w:val="0"/>
          <w:sz w:val="24"/>
          <w:szCs w:val="24"/>
          <w:lang w:eastAsia="en-AU"/>
          <w14:ligatures w14:val="none"/>
        </w:rPr>
        <w:t xml:space="preserve"> </w:t>
      </w:r>
      <w:r w:rsidRPr="0097405F">
        <w:rPr>
          <w:rFonts w:ascii="Arial" w:eastAsia="Times New Roman" w:hAnsi="Arial" w:cs="Arial"/>
          <w:color w:val="0E101A"/>
          <w:kern w:val="0"/>
          <w:sz w:val="24"/>
          <w:szCs w:val="24"/>
          <w:lang w:eastAsia="en-AU"/>
          <w14:ligatures w14:val="none"/>
        </w:rPr>
        <w:t>within the service.</w:t>
      </w:r>
    </w:p>
    <w:p w14:paraId="3E416447" w14:textId="77777777" w:rsidR="0097405F" w:rsidRPr="0097405F" w:rsidRDefault="0097405F" w:rsidP="0097405F">
      <w:pPr>
        <w:spacing w:after="0" w:line="240" w:lineRule="auto"/>
        <w:ind w:left="1440"/>
        <w:rPr>
          <w:rFonts w:ascii="Arial" w:eastAsia="Times New Roman" w:hAnsi="Arial" w:cs="Arial"/>
          <w:color w:val="0E101A"/>
          <w:kern w:val="0"/>
          <w:sz w:val="24"/>
          <w:szCs w:val="24"/>
          <w:lang w:eastAsia="en-AU"/>
          <w14:ligatures w14:val="none"/>
        </w:rPr>
      </w:pPr>
    </w:p>
    <w:p w14:paraId="742DD15A" w14:textId="165BCF71" w:rsidR="0097405F" w:rsidRDefault="0097405F" w:rsidP="0097405F">
      <w:pPr>
        <w:spacing w:after="0" w:line="240" w:lineRule="auto"/>
        <w:rPr>
          <w:rFonts w:ascii="Arial" w:eastAsia="Times New Roman" w:hAnsi="Arial" w:cs="Arial"/>
          <w:b/>
          <w:bCs/>
          <w:color w:val="0E101A"/>
          <w:kern w:val="0"/>
          <w:sz w:val="24"/>
          <w:szCs w:val="24"/>
          <w:lang w:eastAsia="en-AU"/>
          <w14:ligatures w14:val="none"/>
        </w:rPr>
      </w:pPr>
      <w:r w:rsidRPr="0097405F">
        <w:rPr>
          <w:rFonts w:ascii="Arial" w:eastAsia="Times New Roman" w:hAnsi="Arial" w:cs="Arial"/>
          <w:b/>
          <w:bCs/>
          <w:color w:val="0E101A"/>
          <w:kern w:val="0"/>
          <w:sz w:val="24"/>
          <w:szCs w:val="24"/>
          <w:lang w:eastAsia="en-AU"/>
          <w14:ligatures w14:val="none"/>
        </w:rPr>
        <w:t xml:space="preserve">Role of the </w:t>
      </w:r>
      <w:r w:rsidR="007253BD">
        <w:rPr>
          <w:rFonts w:ascii="Arial" w:eastAsia="Times New Roman" w:hAnsi="Arial" w:cs="Arial"/>
          <w:b/>
          <w:bCs/>
          <w:color w:val="0E101A"/>
          <w:kern w:val="0"/>
          <w:sz w:val="24"/>
          <w:szCs w:val="24"/>
          <w:lang w:eastAsia="en-AU"/>
          <w14:ligatures w14:val="none"/>
        </w:rPr>
        <w:t>Nominated Supervisor</w:t>
      </w:r>
      <w:r w:rsidRPr="0097405F">
        <w:rPr>
          <w:rFonts w:ascii="Arial" w:eastAsia="Times New Roman" w:hAnsi="Arial" w:cs="Arial"/>
          <w:b/>
          <w:bCs/>
          <w:color w:val="0E101A"/>
          <w:kern w:val="0"/>
          <w:sz w:val="24"/>
          <w:szCs w:val="24"/>
          <w:lang w:eastAsia="en-AU"/>
          <w14:ligatures w14:val="none"/>
        </w:rPr>
        <w:t>:</w:t>
      </w:r>
    </w:p>
    <w:p w14:paraId="65041464" w14:textId="77777777" w:rsidR="0097405F" w:rsidRPr="0097405F" w:rsidRDefault="0097405F" w:rsidP="0097405F">
      <w:pPr>
        <w:spacing w:after="0" w:line="240" w:lineRule="auto"/>
        <w:rPr>
          <w:rFonts w:ascii="Arial" w:eastAsia="Times New Roman" w:hAnsi="Arial" w:cs="Arial"/>
          <w:color w:val="0E101A"/>
          <w:kern w:val="0"/>
          <w:sz w:val="24"/>
          <w:szCs w:val="24"/>
          <w:lang w:eastAsia="en-AU"/>
          <w14:ligatures w14:val="none"/>
        </w:rPr>
      </w:pPr>
    </w:p>
    <w:p w14:paraId="7F4E6D96" w14:textId="26F8422A" w:rsidR="007253BD" w:rsidRDefault="007253BD" w:rsidP="00A56C49">
      <w:pPr>
        <w:numPr>
          <w:ilvl w:val="1"/>
          <w:numId w:val="50"/>
        </w:numPr>
        <w:spacing w:after="0" w:line="240" w:lineRule="auto"/>
        <w:rPr>
          <w:rFonts w:ascii="Arial" w:eastAsia="Times New Roman" w:hAnsi="Arial" w:cs="Arial"/>
          <w:color w:val="0E101A"/>
          <w:kern w:val="0"/>
          <w:sz w:val="24"/>
          <w:szCs w:val="24"/>
          <w:lang w:eastAsia="en-AU"/>
          <w14:ligatures w14:val="none"/>
        </w:rPr>
      </w:pPr>
      <w:r>
        <w:rPr>
          <w:rFonts w:ascii="Arial" w:eastAsia="Times New Roman" w:hAnsi="Arial" w:cs="Arial"/>
          <w:color w:val="0E101A"/>
          <w:kern w:val="0"/>
          <w:sz w:val="24"/>
          <w:szCs w:val="24"/>
          <w:lang w:eastAsia="en-AU"/>
          <w14:ligatures w14:val="none"/>
        </w:rPr>
        <w:t xml:space="preserve">The Nominated </w:t>
      </w:r>
      <w:proofErr w:type="gramStart"/>
      <w:r>
        <w:rPr>
          <w:rFonts w:ascii="Arial" w:eastAsia="Times New Roman" w:hAnsi="Arial" w:cs="Arial"/>
          <w:color w:val="0E101A"/>
          <w:kern w:val="0"/>
          <w:sz w:val="24"/>
          <w:szCs w:val="24"/>
          <w:lang w:eastAsia="en-AU"/>
          <w14:ligatures w14:val="none"/>
        </w:rPr>
        <w:t>Supervisor  will</w:t>
      </w:r>
      <w:proofErr w:type="gramEnd"/>
      <w:r>
        <w:rPr>
          <w:rFonts w:ascii="Arial" w:eastAsia="Times New Roman" w:hAnsi="Arial" w:cs="Arial"/>
          <w:color w:val="0E101A"/>
          <w:kern w:val="0"/>
          <w:sz w:val="24"/>
          <w:szCs w:val="24"/>
          <w:lang w:eastAsia="en-AU"/>
          <w14:ligatures w14:val="none"/>
        </w:rPr>
        <w:t xml:space="preserve"> be available for support if a disclosure occurs, however, Educators </w:t>
      </w:r>
      <w:r>
        <w:rPr>
          <w:rFonts w:ascii="Arial" w:eastAsia="Times New Roman" w:hAnsi="Arial" w:cs="Arial"/>
          <w:b/>
          <w:bCs/>
          <w:color w:val="0E101A"/>
          <w:kern w:val="0"/>
          <w:sz w:val="24"/>
          <w:szCs w:val="24"/>
          <w:lang w:eastAsia="en-AU"/>
          <w14:ligatures w14:val="none"/>
        </w:rPr>
        <w:t xml:space="preserve">do not </w:t>
      </w:r>
      <w:r>
        <w:rPr>
          <w:rFonts w:ascii="Arial" w:eastAsia="Times New Roman" w:hAnsi="Arial" w:cs="Arial"/>
          <w:color w:val="0E101A"/>
          <w:kern w:val="0"/>
          <w:sz w:val="24"/>
          <w:szCs w:val="24"/>
          <w:lang w:eastAsia="en-AU"/>
          <w14:ligatures w14:val="none"/>
        </w:rPr>
        <w:t xml:space="preserve"> need to inform the Nominated Supervisor of a mandatory report being made. </w:t>
      </w:r>
    </w:p>
    <w:p w14:paraId="1CC55106" w14:textId="5157856D" w:rsidR="0097405F" w:rsidRPr="0097405F" w:rsidRDefault="0097405F" w:rsidP="00A56C49">
      <w:pPr>
        <w:numPr>
          <w:ilvl w:val="1"/>
          <w:numId w:val="50"/>
        </w:numPr>
        <w:spacing w:after="0" w:line="240" w:lineRule="auto"/>
        <w:rPr>
          <w:rFonts w:ascii="Arial" w:eastAsia="Times New Roman" w:hAnsi="Arial" w:cs="Arial"/>
          <w:color w:val="0E101A"/>
          <w:kern w:val="0"/>
          <w:sz w:val="24"/>
          <w:szCs w:val="24"/>
          <w:lang w:eastAsia="en-AU"/>
          <w14:ligatures w14:val="none"/>
        </w:rPr>
      </w:pPr>
      <w:r w:rsidRPr="0097405F">
        <w:rPr>
          <w:rFonts w:ascii="Arial" w:eastAsia="Times New Roman" w:hAnsi="Arial" w:cs="Arial"/>
          <w:color w:val="0E101A"/>
          <w:kern w:val="0"/>
          <w:sz w:val="24"/>
          <w:szCs w:val="24"/>
          <w:lang w:eastAsia="en-AU"/>
          <w14:ligatures w14:val="none"/>
        </w:rPr>
        <w:t xml:space="preserve">The </w:t>
      </w:r>
      <w:r w:rsidR="007253BD" w:rsidRPr="007253BD">
        <w:rPr>
          <w:rFonts w:ascii="Arial" w:eastAsia="Times New Roman" w:hAnsi="Arial" w:cs="Arial"/>
          <w:color w:val="0E101A"/>
          <w:kern w:val="0"/>
          <w:sz w:val="24"/>
          <w:szCs w:val="24"/>
          <w:lang w:eastAsia="en-AU"/>
          <w14:ligatures w14:val="none"/>
        </w:rPr>
        <w:t xml:space="preserve">Nominated </w:t>
      </w:r>
      <w:r w:rsidR="007253BD" w:rsidRPr="007253BD">
        <w:rPr>
          <w:rFonts w:ascii="Arial" w:eastAsia="Times New Roman" w:hAnsi="Arial" w:cs="Arial"/>
          <w:color w:val="0E101A"/>
          <w:kern w:val="0"/>
          <w:sz w:val="24"/>
          <w:szCs w:val="24"/>
          <w:lang w:eastAsia="en-AU"/>
          <w14:ligatures w14:val="none"/>
        </w:rPr>
        <w:t>Supervisor</w:t>
      </w:r>
      <w:r w:rsidR="007253BD">
        <w:rPr>
          <w:rFonts w:ascii="Arial" w:eastAsia="Times New Roman" w:hAnsi="Arial" w:cs="Arial"/>
          <w:color w:val="0E101A"/>
          <w:kern w:val="0"/>
          <w:sz w:val="24"/>
          <w:szCs w:val="24"/>
          <w:lang w:eastAsia="en-AU"/>
          <w14:ligatures w14:val="none"/>
        </w:rPr>
        <w:t xml:space="preserve"> can assist in an </w:t>
      </w:r>
      <w:r w:rsidRPr="0097405F">
        <w:rPr>
          <w:rFonts w:ascii="Arial" w:eastAsia="Times New Roman" w:hAnsi="Arial" w:cs="Arial"/>
          <w:color w:val="0E101A"/>
          <w:kern w:val="0"/>
          <w:sz w:val="24"/>
          <w:szCs w:val="24"/>
          <w:lang w:eastAsia="en-AU"/>
          <w14:ligatures w14:val="none"/>
        </w:rPr>
        <w:t>assess</w:t>
      </w:r>
      <w:r w:rsidR="007253BD">
        <w:rPr>
          <w:rFonts w:ascii="Arial" w:eastAsia="Times New Roman" w:hAnsi="Arial" w:cs="Arial"/>
          <w:color w:val="0E101A"/>
          <w:kern w:val="0"/>
          <w:sz w:val="24"/>
          <w:szCs w:val="24"/>
          <w:lang w:eastAsia="en-AU"/>
          <w14:ligatures w14:val="none"/>
        </w:rPr>
        <w:t>ment that the</w:t>
      </w:r>
      <w:r w:rsidRPr="0097405F">
        <w:rPr>
          <w:rFonts w:ascii="Arial" w:eastAsia="Times New Roman" w:hAnsi="Arial" w:cs="Arial"/>
          <w:color w:val="0E101A"/>
          <w:kern w:val="0"/>
          <w:sz w:val="24"/>
          <w:szCs w:val="24"/>
          <w:lang w:eastAsia="en-AU"/>
          <w14:ligatures w14:val="none"/>
        </w:rPr>
        <w:t xml:space="preserve"> reported concerns </w:t>
      </w:r>
      <w:r w:rsidR="007253BD">
        <w:rPr>
          <w:rFonts w:ascii="Arial" w:eastAsia="Times New Roman" w:hAnsi="Arial" w:cs="Arial"/>
          <w:color w:val="0E101A"/>
          <w:kern w:val="0"/>
          <w:sz w:val="24"/>
          <w:szCs w:val="24"/>
          <w:lang w:eastAsia="en-AU"/>
          <w14:ligatures w14:val="none"/>
        </w:rPr>
        <w:t xml:space="preserve">are </w:t>
      </w:r>
      <w:r w:rsidRPr="0097405F">
        <w:rPr>
          <w:rFonts w:ascii="Arial" w:eastAsia="Times New Roman" w:hAnsi="Arial" w:cs="Arial"/>
          <w:color w:val="0E101A"/>
          <w:kern w:val="0"/>
          <w:sz w:val="24"/>
          <w:szCs w:val="24"/>
          <w:lang w:eastAsia="en-AU"/>
          <w14:ligatures w14:val="none"/>
        </w:rPr>
        <w:t>liaise</w:t>
      </w:r>
      <w:r w:rsidR="007253BD">
        <w:rPr>
          <w:rFonts w:ascii="Arial" w:eastAsia="Times New Roman" w:hAnsi="Arial" w:cs="Arial"/>
          <w:color w:val="0E101A"/>
          <w:kern w:val="0"/>
          <w:sz w:val="24"/>
          <w:szCs w:val="24"/>
          <w:lang w:eastAsia="en-AU"/>
          <w14:ligatures w14:val="none"/>
        </w:rPr>
        <w:t>d</w:t>
      </w:r>
      <w:r w:rsidRPr="0097405F">
        <w:rPr>
          <w:rFonts w:ascii="Arial" w:eastAsia="Times New Roman" w:hAnsi="Arial" w:cs="Arial"/>
          <w:color w:val="0E101A"/>
          <w:kern w:val="0"/>
          <w:sz w:val="24"/>
          <w:szCs w:val="24"/>
          <w:lang w:eastAsia="en-AU"/>
          <w14:ligatures w14:val="none"/>
        </w:rPr>
        <w:t xml:space="preserve"> with external authorities to ensure the safety and protection of the child.</w:t>
      </w:r>
    </w:p>
    <w:p w14:paraId="1DD9CCFB" w14:textId="77777777" w:rsidR="0097405F" w:rsidRPr="0097405F" w:rsidRDefault="0097405F" w:rsidP="0097405F">
      <w:pPr>
        <w:spacing w:after="0" w:line="240" w:lineRule="auto"/>
        <w:ind w:left="1440"/>
        <w:rPr>
          <w:rFonts w:ascii="Arial" w:eastAsia="Times New Roman" w:hAnsi="Arial" w:cs="Arial"/>
          <w:color w:val="0E101A"/>
          <w:kern w:val="0"/>
          <w:sz w:val="24"/>
          <w:szCs w:val="24"/>
          <w:lang w:eastAsia="en-AU"/>
          <w14:ligatures w14:val="none"/>
        </w:rPr>
      </w:pPr>
    </w:p>
    <w:p w14:paraId="294F0CA2" w14:textId="77777777" w:rsidR="0097405F" w:rsidRDefault="0097405F" w:rsidP="0097405F">
      <w:pPr>
        <w:spacing w:after="0" w:line="240" w:lineRule="auto"/>
        <w:rPr>
          <w:rFonts w:ascii="Arial" w:eastAsia="Times New Roman" w:hAnsi="Arial" w:cs="Arial"/>
          <w:b/>
          <w:bCs/>
          <w:color w:val="0E101A"/>
          <w:kern w:val="0"/>
          <w:sz w:val="24"/>
          <w:szCs w:val="24"/>
          <w:lang w:eastAsia="en-AU"/>
          <w14:ligatures w14:val="none"/>
        </w:rPr>
      </w:pPr>
      <w:r w:rsidRPr="0097405F">
        <w:rPr>
          <w:rFonts w:ascii="Arial" w:eastAsia="Times New Roman" w:hAnsi="Arial" w:cs="Arial"/>
          <w:b/>
          <w:bCs/>
          <w:color w:val="0E101A"/>
          <w:kern w:val="0"/>
          <w:sz w:val="24"/>
          <w:szCs w:val="24"/>
          <w:lang w:eastAsia="en-AU"/>
          <w14:ligatures w14:val="none"/>
        </w:rPr>
        <w:t>Mandatory Reporting:</w:t>
      </w:r>
    </w:p>
    <w:p w14:paraId="26BBC895" w14:textId="77777777" w:rsidR="00A56C49" w:rsidRPr="0097405F" w:rsidRDefault="00A56C49" w:rsidP="0097405F">
      <w:pPr>
        <w:spacing w:after="0" w:line="240" w:lineRule="auto"/>
        <w:rPr>
          <w:rFonts w:ascii="Arial" w:eastAsia="Times New Roman" w:hAnsi="Arial" w:cs="Arial"/>
          <w:color w:val="0E101A"/>
          <w:kern w:val="0"/>
          <w:sz w:val="24"/>
          <w:szCs w:val="24"/>
          <w:lang w:eastAsia="en-AU"/>
          <w14:ligatures w14:val="none"/>
        </w:rPr>
      </w:pPr>
    </w:p>
    <w:p w14:paraId="58A463AA" w14:textId="02B6568A" w:rsidR="0097405F" w:rsidRDefault="0097405F" w:rsidP="00A56C49">
      <w:pPr>
        <w:numPr>
          <w:ilvl w:val="1"/>
          <w:numId w:val="51"/>
        </w:numPr>
        <w:spacing w:after="0" w:line="240" w:lineRule="auto"/>
        <w:rPr>
          <w:rFonts w:ascii="Arial" w:eastAsia="Times New Roman" w:hAnsi="Arial" w:cs="Arial"/>
          <w:color w:val="0E101A"/>
          <w:kern w:val="0"/>
          <w:sz w:val="24"/>
          <w:szCs w:val="24"/>
          <w:lang w:eastAsia="en-AU"/>
          <w14:ligatures w14:val="none"/>
        </w:rPr>
      </w:pPr>
      <w:r w:rsidRPr="0097405F">
        <w:rPr>
          <w:rFonts w:ascii="Arial" w:eastAsia="Times New Roman" w:hAnsi="Arial" w:cs="Arial"/>
          <w:color w:val="0E101A"/>
          <w:kern w:val="0"/>
          <w:sz w:val="24"/>
          <w:szCs w:val="24"/>
          <w:lang w:eastAsia="en-AU"/>
          <w14:ligatures w14:val="none"/>
        </w:rPr>
        <w:t xml:space="preserve">If there is reasonable belief that a child is at risk of harm, has been abused, or neglected, </w:t>
      </w:r>
      <w:proofErr w:type="gramStart"/>
      <w:r w:rsidRPr="0097405F">
        <w:rPr>
          <w:rFonts w:ascii="Arial" w:eastAsia="Times New Roman" w:hAnsi="Arial" w:cs="Arial"/>
          <w:color w:val="0E101A"/>
          <w:kern w:val="0"/>
          <w:sz w:val="24"/>
          <w:szCs w:val="24"/>
          <w:lang w:eastAsia="en-AU"/>
          <w14:ligatures w14:val="none"/>
        </w:rPr>
        <w:t xml:space="preserve">the </w:t>
      </w:r>
      <w:r w:rsidR="007253BD" w:rsidRPr="007253BD">
        <w:rPr>
          <w:rFonts w:ascii="Arial" w:eastAsia="Times New Roman" w:hAnsi="Arial" w:cs="Arial"/>
          <w:b/>
          <w:bCs/>
          <w:color w:val="0E101A"/>
          <w:kern w:val="0"/>
          <w:sz w:val="24"/>
          <w:szCs w:val="24"/>
          <w:lang w:eastAsia="en-AU"/>
          <w14:ligatures w14:val="none"/>
        </w:rPr>
        <w:t>all</w:t>
      </w:r>
      <w:proofErr w:type="gramEnd"/>
      <w:r w:rsidR="007253BD">
        <w:rPr>
          <w:rFonts w:ascii="Arial" w:eastAsia="Times New Roman" w:hAnsi="Arial" w:cs="Arial"/>
          <w:color w:val="0E101A"/>
          <w:kern w:val="0"/>
          <w:sz w:val="24"/>
          <w:szCs w:val="24"/>
          <w:lang w:eastAsia="en-AU"/>
          <w14:ligatures w14:val="none"/>
        </w:rPr>
        <w:t xml:space="preserve"> educators</w:t>
      </w:r>
      <w:r w:rsidRPr="0097405F">
        <w:rPr>
          <w:rFonts w:ascii="Arial" w:eastAsia="Times New Roman" w:hAnsi="Arial" w:cs="Arial"/>
          <w:color w:val="0E101A"/>
          <w:kern w:val="0"/>
          <w:sz w:val="24"/>
          <w:szCs w:val="24"/>
          <w:lang w:eastAsia="en-AU"/>
          <w14:ligatures w14:val="none"/>
        </w:rPr>
        <w:t xml:space="preserve"> will follow the guidelines outlined in the "</w:t>
      </w:r>
      <w:r w:rsidR="007253BD">
        <w:rPr>
          <w:rFonts w:ascii="Arial" w:eastAsia="Times New Roman" w:hAnsi="Arial" w:cs="Arial"/>
          <w:color w:val="0E101A"/>
          <w:kern w:val="0"/>
          <w:sz w:val="24"/>
          <w:szCs w:val="24"/>
          <w:lang w:eastAsia="en-AU"/>
          <w14:ligatures w14:val="none"/>
        </w:rPr>
        <w:t>Keeping children and young people safe</w:t>
      </w:r>
      <w:r w:rsidRPr="0097405F">
        <w:rPr>
          <w:rFonts w:ascii="Arial" w:eastAsia="Times New Roman" w:hAnsi="Arial" w:cs="Arial"/>
          <w:color w:val="0E101A"/>
          <w:kern w:val="0"/>
          <w:sz w:val="24"/>
          <w:szCs w:val="24"/>
          <w:lang w:eastAsia="en-AU"/>
          <w14:ligatures w14:val="none"/>
        </w:rPr>
        <w:t>"</w:t>
      </w:r>
      <w:r w:rsidR="007253BD">
        <w:rPr>
          <w:rFonts w:ascii="Arial" w:eastAsia="Times New Roman" w:hAnsi="Arial" w:cs="Arial"/>
          <w:color w:val="0E101A"/>
          <w:kern w:val="0"/>
          <w:sz w:val="24"/>
          <w:szCs w:val="24"/>
          <w:lang w:eastAsia="en-AU"/>
          <w14:ligatures w14:val="none"/>
        </w:rPr>
        <w:t xml:space="preserve"> document </w:t>
      </w:r>
      <w:r w:rsidRPr="0097405F">
        <w:rPr>
          <w:rFonts w:ascii="Arial" w:eastAsia="Times New Roman" w:hAnsi="Arial" w:cs="Arial"/>
          <w:color w:val="0E101A"/>
          <w:kern w:val="0"/>
          <w:sz w:val="24"/>
          <w:szCs w:val="24"/>
          <w:lang w:eastAsia="en-AU"/>
          <w14:ligatures w14:val="none"/>
        </w:rPr>
        <w:t>to formally report the concerns to the appropriate authorities.</w:t>
      </w:r>
    </w:p>
    <w:p w14:paraId="385374FA" w14:textId="77777777" w:rsidR="0097405F" w:rsidRPr="0097405F" w:rsidRDefault="0097405F" w:rsidP="0097405F">
      <w:pPr>
        <w:spacing w:after="0" w:line="240" w:lineRule="auto"/>
        <w:ind w:left="1440"/>
        <w:rPr>
          <w:rFonts w:ascii="Arial" w:eastAsia="Times New Roman" w:hAnsi="Arial" w:cs="Arial"/>
          <w:color w:val="0E101A"/>
          <w:kern w:val="0"/>
          <w:sz w:val="24"/>
          <w:szCs w:val="24"/>
          <w:lang w:eastAsia="en-AU"/>
          <w14:ligatures w14:val="none"/>
        </w:rPr>
      </w:pPr>
    </w:p>
    <w:p w14:paraId="35904F2B" w14:textId="77777777" w:rsidR="0097405F" w:rsidRDefault="0097405F" w:rsidP="0097405F">
      <w:pPr>
        <w:spacing w:after="0" w:line="240" w:lineRule="auto"/>
        <w:rPr>
          <w:rFonts w:ascii="Arial" w:eastAsia="Times New Roman" w:hAnsi="Arial" w:cs="Arial"/>
          <w:b/>
          <w:bCs/>
          <w:color w:val="0E101A"/>
          <w:kern w:val="0"/>
          <w:sz w:val="24"/>
          <w:szCs w:val="24"/>
          <w:lang w:eastAsia="en-AU"/>
          <w14:ligatures w14:val="none"/>
        </w:rPr>
      </w:pPr>
      <w:r w:rsidRPr="0097405F">
        <w:rPr>
          <w:rFonts w:ascii="Arial" w:eastAsia="Times New Roman" w:hAnsi="Arial" w:cs="Arial"/>
          <w:b/>
          <w:bCs/>
          <w:color w:val="0E101A"/>
          <w:kern w:val="0"/>
          <w:sz w:val="24"/>
          <w:szCs w:val="24"/>
          <w:lang w:eastAsia="en-AU"/>
          <w14:ligatures w14:val="none"/>
        </w:rPr>
        <w:t>Support and Communication:</w:t>
      </w:r>
    </w:p>
    <w:p w14:paraId="790C93BE" w14:textId="77777777" w:rsidR="0097405F" w:rsidRPr="0097405F" w:rsidRDefault="0097405F" w:rsidP="0097405F">
      <w:pPr>
        <w:spacing w:after="0" w:line="240" w:lineRule="auto"/>
        <w:rPr>
          <w:rFonts w:ascii="Arial" w:eastAsia="Times New Roman" w:hAnsi="Arial" w:cs="Arial"/>
          <w:color w:val="0E101A"/>
          <w:kern w:val="0"/>
          <w:sz w:val="24"/>
          <w:szCs w:val="24"/>
          <w:lang w:eastAsia="en-AU"/>
          <w14:ligatures w14:val="none"/>
        </w:rPr>
      </w:pPr>
    </w:p>
    <w:p w14:paraId="7C39F95D" w14:textId="77777777" w:rsidR="0097405F" w:rsidRPr="0097405F" w:rsidRDefault="0097405F" w:rsidP="00A56C49">
      <w:pPr>
        <w:numPr>
          <w:ilvl w:val="1"/>
          <w:numId w:val="53"/>
        </w:numPr>
        <w:spacing w:after="0" w:line="240" w:lineRule="auto"/>
        <w:rPr>
          <w:rFonts w:ascii="Arial" w:eastAsia="Times New Roman" w:hAnsi="Arial" w:cs="Arial"/>
          <w:color w:val="0E101A"/>
          <w:kern w:val="0"/>
          <w:sz w:val="24"/>
          <w:szCs w:val="24"/>
          <w:lang w:eastAsia="en-AU"/>
          <w14:ligatures w14:val="none"/>
        </w:rPr>
      </w:pPr>
      <w:r w:rsidRPr="0097405F">
        <w:rPr>
          <w:rFonts w:ascii="Arial" w:eastAsia="Times New Roman" w:hAnsi="Arial" w:cs="Arial"/>
          <w:color w:val="0E101A"/>
          <w:kern w:val="0"/>
          <w:sz w:val="24"/>
          <w:szCs w:val="24"/>
          <w:lang w:eastAsia="en-AU"/>
          <w14:ligatures w14:val="none"/>
        </w:rPr>
        <w:t>We provide appropriate support to the child involved, their family, and staff members affected by the reporting process.</w:t>
      </w:r>
    </w:p>
    <w:p w14:paraId="57204F55" w14:textId="77777777" w:rsidR="0097405F" w:rsidRDefault="0097405F" w:rsidP="00A56C49">
      <w:pPr>
        <w:numPr>
          <w:ilvl w:val="1"/>
          <w:numId w:val="53"/>
        </w:numPr>
        <w:spacing w:after="0" w:line="240" w:lineRule="auto"/>
        <w:rPr>
          <w:rFonts w:ascii="Arial" w:eastAsia="Times New Roman" w:hAnsi="Arial" w:cs="Arial"/>
          <w:color w:val="0E101A"/>
          <w:kern w:val="0"/>
          <w:sz w:val="24"/>
          <w:szCs w:val="24"/>
          <w:lang w:eastAsia="en-AU"/>
          <w14:ligatures w14:val="none"/>
        </w:rPr>
      </w:pPr>
      <w:r w:rsidRPr="0097405F">
        <w:rPr>
          <w:rFonts w:ascii="Arial" w:eastAsia="Times New Roman" w:hAnsi="Arial" w:cs="Arial"/>
          <w:color w:val="0E101A"/>
          <w:kern w:val="0"/>
          <w:sz w:val="24"/>
          <w:szCs w:val="24"/>
          <w:lang w:eastAsia="en-AU"/>
          <w14:ligatures w14:val="none"/>
        </w:rPr>
        <w:t>We maintain open communication with relevant authorities and agencies to ensure the best possible outcomes for the child.</w:t>
      </w:r>
    </w:p>
    <w:p w14:paraId="41355A4F" w14:textId="77777777" w:rsidR="0097405F" w:rsidRDefault="0097405F" w:rsidP="0097405F">
      <w:pPr>
        <w:spacing w:after="0" w:line="240" w:lineRule="auto"/>
        <w:rPr>
          <w:rFonts w:ascii="Arial" w:eastAsia="Times New Roman" w:hAnsi="Arial" w:cs="Arial"/>
          <w:color w:val="0E101A"/>
          <w:kern w:val="0"/>
          <w:sz w:val="24"/>
          <w:szCs w:val="24"/>
          <w:lang w:eastAsia="en-AU"/>
          <w14:ligatures w14:val="none"/>
        </w:rPr>
      </w:pPr>
    </w:p>
    <w:p w14:paraId="33F218EF" w14:textId="77777777" w:rsidR="0097405F" w:rsidRPr="0097405F" w:rsidRDefault="0097405F" w:rsidP="0097405F">
      <w:pPr>
        <w:spacing w:after="0" w:line="240" w:lineRule="auto"/>
        <w:rPr>
          <w:rFonts w:ascii="Arial" w:eastAsia="Times New Roman" w:hAnsi="Arial" w:cs="Arial"/>
          <w:color w:val="0E101A"/>
          <w:kern w:val="0"/>
          <w:sz w:val="24"/>
          <w:szCs w:val="24"/>
          <w:lang w:eastAsia="en-AU"/>
          <w14:ligatures w14:val="none"/>
        </w:rPr>
      </w:pPr>
    </w:p>
    <w:p w14:paraId="14A225BA" w14:textId="77777777" w:rsidR="0097405F" w:rsidRPr="0097405F" w:rsidRDefault="0097405F" w:rsidP="0097405F">
      <w:pPr>
        <w:spacing w:after="0" w:line="240" w:lineRule="auto"/>
        <w:rPr>
          <w:rFonts w:ascii="Arial" w:eastAsia="Times New Roman" w:hAnsi="Arial" w:cs="Arial"/>
          <w:b/>
          <w:bCs/>
          <w:color w:val="0E101A"/>
          <w:kern w:val="0"/>
          <w:sz w:val="24"/>
          <w:szCs w:val="24"/>
          <w:lang w:eastAsia="en-AU"/>
          <w14:ligatures w14:val="none"/>
        </w:rPr>
      </w:pPr>
      <w:r w:rsidRPr="0097405F">
        <w:rPr>
          <w:rFonts w:ascii="Arial" w:eastAsia="Times New Roman" w:hAnsi="Arial" w:cs="Arial"/>
          <w:b/>
          <w:bCs/>
          <w:color w:val="0E101A"/>
          <w:kern w:val="0"/>
          <w:sz w:val="24"/>
          <w:szCs w:val="24"/>
          <w:lang w:eastAsia="en-AU"/>
          <w14:ligatures w14:val="none"/>
        </w:rPr>
        <w:t>CITATIONS:</w:t>
      </w:r>
    </w:p>
    <w:p w14:paraId="1EFD068A" w14:textId="77777777" w:rsidR="0097405F" w:rsidRPr="0097405F" w:rsidRDefault="0097405F" w:rsidP="0097405F">
      <w:pPr>
        <w:spacing w:after="0" w:line="240" w:lineRule="auto"/>
        <w:rPr>
          <w:rFonts w:ascii="Arial" w:eastAsia="Times New Roman" w:hAnsi="Arial" w:cs="Arial"/>
          <w:color w:val="0E101A"/>
          <w:kern w:val="0"/>
          <w:sz w:val="24"/>
          <w:szCs w:val="24"/>
          <w:lang w:eastAsia="en-AU"/>
          <w14:ligatures w14:val="none"/>
        </w:rPr>
      </w:pPr>
    </w:p>
    <w:p w14:paraId="2B8E0B17" w14:textId="77777777" w:rsidR="0097405F" w:rsidRPr="0097405F" w:rsidRDefault="0097405F" w:rsidP="00A56C49">
      <w:pPr>
        <w:numPr>
          <w:ilvl w:val="0"/>
          <w:numId w:val="54"/>
        </w:numPr>
        <w:spacing w:after="0" w:line="240" w:lineRule="auto"/>
        <w:rPr>
          <w:rFonts w:ascii="Arial" w:eastAsia="Times New Roman" w:hAnsi="Arial" w:cs="Arial"/>
          <w:color w:val="0E101A"/>
          <w:kern w:val="0"/>
          <w:sz w:val="24"/>
          <w:szCs w:val="24"/>
          <w:lang w:eastAsia="en-AU"/>
          <w14:ligatures w14:val="none"/>
        </w:rPr>
      </w:pPr>
      <w:r w:rsidRPr="0097405F">
        <w:rPr>
          <w:rFonts w:ascii="Arial" w:eastAsia="Times New Roman" w:hAnsi="Arial" w:cs="Arial"/>
          <w:color w:val="0E101A"/>
          <w:kern w:val="0"/>
          <w:sz w:val="24"/>
          <w:szCs w:val="24"/>
          <w:lang w:eastAsia="en-AU"/>
          <w14:ligatures w14:val="none"/>
        </w:rPr>
        <w:t>Child Protection and Reporting Child Abuse and Neglect Policy, ACT Government. Available at: </w:t>
      </w:r>
      <w:hyperlink r:id="rId7" w:tgtFrame="_blank" w:history="1">
        <w:r w:rsidRPr="0097405F">
          <w:rPr>
            <w:rFonts w:ascii="Arial" w:eastAsia="Times New Roman" w:hAnsi="Arial" w:cs="Arial"/>
            <w:color w:val="4A6EE0"/>
            <w:kern w:val="0"/>
            <w:sz w:val="24"/>
            <w:szCs w:val="24"/>
            <w:u w:val="single"/>
            <w:lang w:eastAsia="en-AU"/>
            <w14:ligatures w14:val="none"/>
          </w:rPr>
          <w:t>Link to policy</w:t>
        </w:r>
      </w:hyperlink>
    </w:p>
    <w:p w14:paraId="034C45E1" w14:textId="77777777" w:rsidR="0097405F" w:rsidRPr="0097405F" w:rsidRDefault="0097405F" w:rsidP="00A56C49">
      <w:pPr>
        <w:numPr>
          <w:ilvl w:val="0"/>
          <w:numId w:val="54"/>
        </w:numPr>
        <w:spacing w:after="0" w:line="240" w:lineRule="auto"/>
        <w:rPr>
          <w:rFonts w:ascii="Arial" w:eastAsia="Times New Roman" w:hAnsi="Arial" w:cs="Arial"/>
          <w:color w:val="0E101A"/>
          <w:kern w:val="0"/>
          <w:sz w:val="24"/>
          <w:szCs w:val="24"/>
          <w:lang w:eastAsia="en-AU"/>
          <w14:ligatures w14:val="none"/>
        </w:rPr>
      </w:pPr>
      <w:r w:rsidRPr="0097405F">
        <w:rPr>
          <w:rFonts w:ascii="Arial" w:eastAsia="Times New Roman" w:hAnsi="Arial" w:cs="Arial"/>
          <w:color w:val="0E101A"/>
          <w:kern w:val="0"/>
          <w:sz w:val="24"/>
          <w:szCs w:val="24"/>
          <w:lang w:eastAsia="en-AU"/>
          <w14:ligatures w14:val="none"/>
        </w:rPr>
        <w:t>Education and Care Services National Regulations (ECSNR)</w:t>
      </w:r>
    </w:p>
    <w:p w14:paraId="20217805" w14:textId="77777777" w:rsidR="0097405F" w:rsidRPr="0097405F" w:rsidRDefault="0097405F" w:rsidP="00A56C49">
      <w:pPr>
        <w:numPr>
          <w:ilvl w:val="0"/>
          <w:numId w:val="54"/>
        </w:numPr>
        <w:spacing w:after="0" w:line="240" w:lineRule="auto"/>
        <w:rPr>
          <w:rFonts w:ascii="Arial" w:eastAsia="Times New Roman" w:hAnsi="Arial" w:cs="Arial"/>
          <w:color w:val="0E101A"/>
          <w:kern w:val="0"/>
          <w:sz w:val="24"/>
          <w:szCs w:val="24"/>
          <w:lang w:eastAsia="en-AU"/>
          <w14:ligatures w14:val="none"/>
        </w:rPr>
      </w:pPr>
      <w:r w:rsidRPr="0097405F">
        <w:rPr>
          <w:rFonts w:ascii="Arial" w:eastAsia="Times New Roman" w:hAnsi="Arial" w:cs="Arial"/>
          <w:color w:val="0E101A"/>
          <w:kern w:val="0"/>
          <w:sz w:val="24"/>
          <w:szCs w:val="24"/>
          <w:lang w:eastAsia="en-AU"/>
          <w14:ligatures w14:val="none"/>
        </w:rPr>
        <w:t>Education and Care Services National Law (ECSNL)</w:t>
      </w:r>
    </w:p>
    <w:p w14:paraId="0990C504" w14:textId="77777777" w:rsidR="0097405F" w:rsidRPr="0097405F" w:rsidRDefault="0097405F" w:rsidP="00A56C49">
      <w:pPr>
        <w:spacing w:after="0" w:line="240" w:lineRule="auto"/>
        <w:ind w:left="720"/>
        <w:rPr>
          <w:rFonts w:ascii="Arial" w:eastAsia="Times New Roman" w:hAnsi="Arial" w:cs="Arial"/>
          <w:color w:val="0E101A"/>
          <w:kern w:val="0"/>
          <w:sz w:val="24"/>
          <w:szCs w:val="24"/>
          <w:lang w:eastAsia="en-AU"/>
          <w14:ligatures w14:val="none"/>
        </w:rPr>
      </w:pPr>
    </w:p>
    <w:p w14:paraId="28812C17" w14:textId="4C03267B" w:rsidR="0097405F" w:rsidRPr="0097405F" w:rsidRDefault="0097405F" w:rsidP="00A56C49">
      <w:pPr>
        <w:spacing w:after="0" w:line="240" w:lineRule="auto"/>
        <w:rPr>
          <w:rFonts w:ascii="Arial" w:hAnsi="Arial" w:cs="Arial"/>
        </w:rPr>
      </w:pPr>
      <w:r w:rsidRPr="0097405F">
        <w:rPr>
          <w:rFonts w:ascii="Arial" w:eastAsia="Times New Roman" w:hAnsi="Arial" w:cs="Arial"/>
          <w:color w:val="0E101A"/>
          <w:kern w:val="0"/>
          <w:sz w:val="24"/>
          <w:szCs w:val="24"/>
          <w:lang w:eastAsia="en-AU"/>
          <w14:ligatures w14:val="none"/>
        </w:rPr>
        <w:t>------------------------------------------ </w:t>
      </w:r>
      <w:r w:rsidRPr="0097405F">
        <w:rPr>
          <w:rFonts w:ascii="Arial" w:eastAsia="Times New Roman" w:hAnsi="Arial" w:cs="Arial"/>
          <w:b/>
          <w:bCs/>
          <w:color w:val="0E101A"/>
          <w:kern w:val="0"/>
          <w:sz w:val="24"/>
          <w:szCs w:val="24"/>
          <w:lang w:eastAsia="en-AU"/>
          <w14:ligatures w14:val="none"/>
        </w:rPr>
        <w:t>END DOCUMENT</w:t>
      </w:r>
      <w:r w:rsidRPr="0097405F">
        <w:rPr>
          <w:rFonts w:ascii="Arial" w:eastAsia="Times New Roman" w:hAnsi="Arial" w:cs="Arial"/>
          <w:color w:val="0E101A"/>
          <w:kern w:val="0"/>
          <w:sz w:val="24"/>
          <w:szCs w:val="24"/>
          <w:lang w:eastAsia="en-AU"/>
          <w14:ligatures w14:val="none"/>
        </w:rPr>
        <w:t> -------------------------------</w:t>
      </w:r>
      <w:r w:rsidR="00A56C49">
        <w:rPr>
          <w:rFonts w:ascii="Arial" w:eastAsia="Times New Roman" w:hAnsi="Arial" w:cs="Arial"/>
          <w:color w:val="0E101A"/>
          <w:kern w:val="0"/>
          <w:sz w:val="24"/>
          <w:szCs w:val="24"/>
          <w:lang w:eastAsia="en-AU"/>
          <w14:ligatures w14:val="none"/>
        </w:rPr>
        <w:t>---</w:t>
      </w:r>
      <w:r w:rsidRPr="0097405F">
        <w:rPr>
          <w:rFonts w:ascii="Arial" w:eastAsia="Times New Roman" w:hAnsi="Arial" w:cs="Arial"/>
          <w:color w:val="0E101A"/>
          <w:kern w:val="0"/>
          <w:sz w:val="24"/>
          <w:szCs w:val="24"/>
          <w:lang w:eastAsia="en-AU"/>
          <w14:ligatures w14:val="none"/>
        </w:rPr>
        <w:t>------</w:t>
      </w:r>
    </w:p>
    <w:sectPr w:rsidR="0097405F" w:rsidRPr="0097405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7A804" w14:textId="77777777" w:rsidR="00260E54" w:rsidRDefault="00260E54" w:rsidP="00A56C49">
      <w:pPr>
        <w:spacing w:after="0" w:line="240" w:lineRule="auto"/>
      </w:pPr>
      <w:r>
        <w:separator/>
      </w:r>
    </w:p>
  </w:endnote>
  <w:endnote w:type="continuationSeparator" w:id="0">
    <w:p w14:paraId="42DD4C00" w14:textId="77777777" w:rsidR="00260E54" w:rsidRDefault="00260E54" w:rsidP="00A5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volini">
    <w:charset w:val="00"/>
    <w:family w:val="script"/>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390521"/>
      <w:docPartObj>
        <w:docPartGallery w:val="Page Numbers (Bottom of Page)"/>
        <w:docPartUnique/>
      </w:docPartObj>
    </w:sdtPr>
    <w:sdtEndPr>
      <w:rPr>
        <w:noProof/>
      </w:rPr>
    </w:sdtEndPr>
    <w:sdtContent>
      <w:p w14:paraId="63D8D95A" w14:textId="77777777" w:rsidR="00A56C49" w:rsidRDefault="00A56C49" w:rsidP="00A56C49">
        <w:pPr>
          <w:pStyle w:val="Footer"/>
          <w:jc w:val="right"/>
        </w:pPr>
        <w:r>
          <w:fldChar w:fldCharType="begin"/>
        </w:r>
        <w:r>
          <w:instrText xml:space="preserve"> PAGE   \* MERGEFORMAT </w:instrText>
        </w:r>
        <w:r>
          <w:fldChar w:fldCharType="separate"/>
        </w:r>
        <w:r>
          <w:t>1</w:t>
        </w:r>
        <w:r>
          <w:rPr>
            <w:noProof/>
          </w:rPr>
          <w:fldChar w:fldCharType="end"/>
        </w:r>
      </w:p>
    </w:sdtContent>
  </w:sdt>
  <w:p w14:paraId="11174816" w14:textId="77777777" w:rsidR="00A56C49" w:rsidRPr="00C66C19" w:rsidRDefault="00A56C49" w:rsidP="00A56C49">
    <w:pPr>
      <w:pStyle w:val="Footer"/>
      <w:rPr>
        <w:sz w:val="16"/>
        <w:szCs w:val="16"/>
      </w:rPr>
    </w:pPr>
    <w:bookmarkStart w:id="0" w:name="_Hlk143529895"/>
    <w:bookmarkStart w:id="1" w:name="_Hlk143531977"/>
    <w:bookmarkStart w:id="2" w:name="_Hlk143531978"/>
    <w:bookmarkStart w:id="3" w:name="_Hlk143690808"/>
    <w:bookmarkStart w:id="4" w:name="_Hlk143690809"/>
    <w:r w:rsidRPr="00C66C19">
      <w:rPr>
        <w:sz w:val="16"/>
        <w:szCs w:val="16"/>
      </w:rPr>
      <w:t>MacGregor Primary School Out</w:t>
    </w:r>
    <w:r>
      <w:rPr>
        <w:sz w:val="16"/>
        <w:szCs w:val="16"/>
      </w:rPr>
      <w:t xml:space="preserve">side </w:t>
    </w:r>
    <w:r w:rsidRPr="00C66C19">
      <w:rPr>
        <w:sz w:val="16"/>
        <w:szCs w:val="16"/>
      </w:rPr>
      <w:t>School Hours Care</w:t>
    </w:r>
  </w:p>
  <w:p w14:paraId="4535272B" w14:textId="77777777" w:rsidR="00A56C49" w:rsidRPr="00C66C19" w:rsidRDefault="00A56C49" w:rsidP="00A56C49">
    <w:pPr>
      <w:pStyle w:val="Footer"/>
      <w:rPr>
        <w:sz w:val="16"/>
        <w:szCs w:val="16"/>
      </w:rPr>
    </w:pPr>
    <w:r w:rsidRPr="00C66C19">
      <w:rPr>
        <w:sz w:val="16"/>
        <w:szCs w:val="16"/>
      </w:rPr>
      <w:t>Document Name: Acceptance and Refusal of Authorisations Policy</w:t>
    </w:r>
  </w:p>
  <w:p w14:paraId="232C78C9" w14:textId="5207CD4E" w:rsidR="00A56C49" w:rsidRPr="00C66C19" w:rsidRDefault="00A56C49" w:rsidP="00A56C49">
    <w:pPr>
      <w:pStyle w:val="Footer"/>
      <w:rPr>
        <w:sz w:val="16"/>
        <w:szCs w:val="16"/>
      </w:rPr>
    </w:pPr>
    <w:r w:rsidRPr="00C66C19">
      <w:rPr>
        <w:sz w:val="16"/>
        <w:szCs w:val="16"/>
      </w:rPr>
      <w:t xml:space="preserve">Version: </w:t>
    </w:r>
    <w:r>
      <w:rPr>
        <w:sz w:val="16"/>
        <w:szCs w:val="16"/>
      </w:rPr>
      <w:t>2</w:t>
    </w:r>
    <w:r>
      <w:rPr>
        <w:sz w:val="16"/>
        <w:szCs w:val="16"/>
      </w:rPr>
      <w:tab/>
      <w:t>Approved:</w:t>
    </w:r>
    <w:r>
      <w:rPr>
        <w:sz w:val="16"/>
        <w:szCs w:val="16"/>
      </w:rPr>
      <w:t xml:space="preserve"> </w:t>
    </w:r>
    <w:proofErr w:type="gramStart"/>
    <w:r>
      <w:rPr>
        <w:sz w:val="16"/>
        <w:szCs w:val="16"/>
      </w:rPr>
      <w:t>under  review</w:t>
    </w:r>
    <w:proofErr w:type="gramEnd"/>
    <w:r>
      <w:rPr>
        <w:sz w:val="16"/>
        <w:szCs w:val="16"/>
      </w:rPr>
      <w:tab/>
      <w:t>Revision Date:01/08/2024</w:t>
    </w:r>
    <w:r>
      <w:rPr>
        <w:sz w:val="16"/>
        <w:szCs w:val="16"/>
      </w:rPr>
      <w:tab/>
    </w:r>
  </w:p>
  <w:bookmarkEnd w:id="0"/>
  <w:bookmarkEnd w:id="1"/>
  <w:bookmarkEnd w:id="2"/>
  <w:bookmarkEnd w:id="3"/>
  <w:bookmarkEnd w:id="4"/>
  <w:p w14:paraId="282C743E" w14:textId="77777777" w:rsidR="00A56C49" w:rsidRDefault="00A56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A6AE4" w14:textId="77777777" w:rsidR="00260E54" w:rsidRDefault="00260E54" w:rsidP="00A56C49">
      <w:pPr>
        <w:spacing w:after="0" w:line="240" w:lineRule="auto"/>
      </w:pPr>
      <w:r>
        <w:separator/>
      </w:r>
    </w:p>
  </w:footnote>
  <w:footnote w:type="continuationSeparator" w:id="0">
    <w:p w14:paraId="1F43696C" w14:textId="77777777" w:rsidR="00260E54" w:rsidRDefault="00260E54" w:rsidP="00A56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D9B"/>
    <w:multiLevelType w:val="multilevel"/>
    <w:tmpl w:val="E1B43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37A5E"/>
    <w:multiLevelType w:val="multilevel"/>
    <w:tmpl w:val="831EA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183B54"/>
    <w:multiLevelType w:val="multilevel"/>
    <w:tmpl w:val="7538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123C0B"/>
    <w:multiLevelType w:val="hybridMultilevel"/>
    <w:tmpl w:val="49440CBA"/>
    <w:lvl w:ilvl="0" w:tplc="FFFFFFFF">
      <w:start w:val="2022"/>
      <w:numFmt w:val="bullet"/>
      <w:lvlText w:val="-"/>
      <w:lvlJc w:val="left"/>
      <w:pPr>
        <w:ind w:left="720" w:hanging="360"/>
      </w:pPr>
      <w:rPr>
        <w:rFonts w:ascii="Cavolini" w:eastAsiaTheme="minorHAnsi" w:hAnsi="Cavolini" w:cs="Cavolini" w:hint="default"/>
      </w:rPr>
    </w:lvl>
    <w:lvl w:ilvl="1" w:tplc="7304CBD0">
      <w:start w:val="2022"/>
      <w:numFmt w:val="bullet"/>
      <w:lvlText w:val="-"/>
      <w:lvlJc w:val="left"/>
      <w:pPr>
        <w:ind w:left="1440" w:hanging="360"/>
      </w:pPr>
      <w:rPr>
        <w:rFonts w:ascii="Cavolini" w:eastAsiaTheme="minorHAnsi" w:hAnsi="Cavolini" w:cs="Cavolin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6103242"/>
    <w:multiLevelType w:val="multilevel"/>
    <w:tmpl w:val="BB8C7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506E9E"/>
    <w:multiLevelType w:val="multilevel"/>
    <w:tmpl w:val="DC16B2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2C4446"/>
    <w:multiLevelType w:val="multilevel"/>
    <w:tmpl w:val="0C36B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B57BA2"/>
    <w:multiLevelType w:val="hybridMultilevel"/>
    <w:tmpl w:val="84E6FF88"/>
    <w:lvl w:ilvl="0" w:tplc="F9B8BAA6">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5B79E7"/>
    <w:multiLevelType w:val="multilevel"/>
    <w:tmpl w:val="DAE4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5B76AB"/>
    <w:multiLevelType w:val="multilevel"/>
    <w:tmpl w:val="7A86F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A66C6D"/>
    <w:multiLevelType w:val="multilevel"/>
    <w:tmpl w:val="D8829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4166E1"/>
    <w:multiLevelType w:val="multilevel"/>
    <w:tmpl w:val="3FF0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5C4264"/>
    <w:multiLevelType w:val="multilevel"/>
    <w:tmpl w:val="6EFC1FB4"/>
    <w:lvl w:ilvl="0">
      <w:start w:val="1"/>
      <w:numFmt w:val="bullet"/>
      <w:lvlText w:val=""/>
      <w:lvlJc w:val="left"/>
      <w:pPr>
        <w:tabs>
          <w:tab w:val="num" w:pos="720"/>
        </w:tabs>
        <w:ind w:left="720" w:hanging="360"/>
      </w:pPr>
      <w:rPr>
        <w:rFonts w:ascii="Symbol" w:hAnsi="Symbol" w:hint="default"/>
        <w:sz w:val="20"/>
      </w:rPr>
    </w:lvl>
    <w:lvl w:ilvl="1">
      <w:start w:val="2022"/>
      <w:numFmt w:val="bullet"/>
      <w:lvlText w:val="-"/>
      <w:lvlJc w:val="left"/>
      <w:pPr>
        <w:ind w:left="1440" w:hanging="360"/>
      </w:pPr>
      <w:rPr>
        <w:rFonts w:ascii="Cavolini" w:eastAsiaTheme="minorHAnsi" w:hAnsi="Cavolini" w:cs="Cavolin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B0407F"/>
    <w:multiLevelType w:val="multilevel"/>
    <w:tmpl w:val="F81A8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181265"/>
    <w:multiLevelType w:val="multilevel"/>
    <w:tmpl w:val="C78CD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470B37"/>
    <w:multiLevelType w:val="hybridMultilevel"/>
    <w:tmpl w:val="38D6D032"/>
    <w:lvl w:ilvl="0" w:tplc="FFFFFFFF">
      <w:start w:val="2022"/>
      <w:numFmt w:val="bullet"/>
      <w:lvlText w:val="-"/>
      <w:lvlJc w:val="left"/>
      <w:pPr>
        <w:ind w:left="1800" w:hanging="360"/>
      </w:pPr>
      <w:rPr>
        <w:rFonts w:ascii="Cavolini" w:eastAsiaTheme="minorHAnsi" w:hAnsi="Cavolini" w:cs="Cavolini" w:hint="default"/>
      </w:rPr>
    </w:lvl>
    <w:lvl w:ilvl="1" w:tplc="7304CBD0">
      <w:start w:val="2022"/>
      <w:numFmt w:val="bullet"/>
      <w:lvlText w:val="-"/>
      <w:lvlJc w:val="left"/>
      <w:pPr>
        <w:ind w:left="1440" w:hanging="360"/>
      </w:pPr>
      <w:rPr>
        <w:rFonts w:ascii="Cavolini" w:eastAsiaTheme="minorHAnsi" w:hAnsi="Cavolini" w:cs="Cavolini"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6" w15:restartNumberingAfterBreak="0">
    <w:nsid w:val="33632738"/>
    <w:multiLevelType w:val="multilevel"/>
    <w:tmpl w:val="7D06E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0F706C"/>
    <w:multiLevelType w:val="hybridMultilevel"/>
    <w:tmpl w:val="A9D01734"/>
    <w:lvl w:ilvl="0" w:tplc="FFFFFFFF">
      <w:start w:val="2022"/>
      <w:numFmt w:val="bullet"/>
      <w:lvlText w:val="-"/>
      <w:lvlJc w:val="left"/>
      <w:pPr>
        <w:ind w:left="1800" w:hanging="360"/>
      </w:pPr>
      <w:rPr>
        <w:rFonts w:ascii="Cavolini" w:eastAsiaTheme="minorHAnsi" w:hAnsi="Cavolini" w:cs="Cavolini" w:hint="default"/>
      </w:rPr>
    </w:lvl>
    <w:lvl w:ilvl="1" w:tplc="7304CBD0">
      <w:start w:val="2022"/>
      <w:numFmt w:val="bullet"/>
      <w:lvlText w:val="-"/>
      <w:lvlJc w:val="left"/>
      <w:pPr>
        <w:ind w:left="1440" w:hanging="360"/>
      </w:pPr>
      <w:rPr>
        <w:rFonts w:ascii="Cavolini" w:eastAsiaTheme="minorHAnsi" w:hAnsi="Cavolini" w:cs="Cavolini"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8" w15:restartNumberingAfterBreak="0">
    <w:nsid w:val="3EEB02D5"/>
    <w:multiLevelType w:val="multilevel"/>
    <w:tmpl w:val="A77E1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304965"/>
    <w:multiLevelType w:val="multilevel"/>
    <w:tmpl w:val="DD3E1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8459CC"/>
    <w:multiLevelType w:val="hybridMultilevel"/>
    <w:tmpl w:val="3F087C66"/>
    <w:lvl w:ilvl="0" w:tplc="FFFFFFFF">
      <w:start w:val="2022"/>
      <w:numFmt w:val="bullet"/>
      <w:lvlText w:val="-"/>
      <w:lvlJc w:val="left"/>
      <w:pPr>
        <w:ind w:left="720" w:hanging="360"/>
      </w:pPr>
      <w:rPr>
        <w:rFonts w:ascii="Cavolini" w:eastAsiaTheme="minorHAnsi" w:hAnsi="Cavolini" w:cs="Cavolin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B4096B"/>
    <w:multiLevelType w:val="multilevel"/>
    <w:tmpl w:val="20803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6009A1"/>
    <w:multiLevelType w:val="multilevel"/>
    <w:tmpl w:val="3A66B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D87735"/>
    <w:multiLevelType w:val="multilevel"/>
    <w:tmpl w:val="D8A6F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C978E0"/>
    <w:multiLevelType w:val="multilevel"/>
    <w:tmpl w:val="DB1E8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E07091"/>
    <w:multiLevelType w:val="multilevel"/>
    <w:tmpl w:val="6C683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6B544D"/>
    <w:multiLevelType w:val="multilevel"/>
    <w:tmpl w:val="89AC1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7729A9"/>
    <w:multiLevelType w:val="multilevel"/>
    <w:tmpl w:val="09C8C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0E4317"/>
    <w:multiLevelType w:val="multilevel"/>
    <w:tmpl w:val="3AB0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7C5DA2"/>
    <w:multiLevelType w:val="hybridMultilevel"/>
    <w:tmpl w:val="C492C648"/>
    <w:lvl w:ilvl="0" w:tplc="7304CBD0">
      <w:start w:val="2022"/>
      <w:numFmt w:val="bullet"/>
      <w:lvlText w:val="-"/>
      <w:lvlJc w:val="left"/>
      <w:pPr>
        <w:ind w:left="1800" w:hanging="360"/>
      </w:pPr>
      <w:rPr>
        <w:rFonts w:ascii="Cavolini" w:eastAsiaTheme="minorHAnsi" w:hAnsi="Cavolini" w:cs="Cavolini"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15:restartNumberingAfterBreak="0">
    <w:nsid w:val="5C28447B"/>
    <w:multiLevelType w:val="multilevel"/>
    <w:tmpl w:val="EAA6924C"/>
    <w:lvl w:ilvl="0">
      <w:start w:val="2022"/>
      <w:numFmt w:val="bullet"/>
      <w:lvlText w:val="-"/>
      <w:lvlJc w:val="left"/>
      <w:pPr>
        <w:tabs>
          <w:tab w:val="num" w:pos="1080"/>
        </w:tabs>
        <w:ind w:left="1080" w:hanging="360"/>
      </w:pPr>
      <w:rPr>
        <w:rFonts w:ascii="Cavolini" w:eastAsiaTheme="minorHAnsi" w:hAnsi="Cavolini" w:cs="Cavolini"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5D8F6F9A"/>
    <w:multiLevelType w:val="multilevel"/>
    <w:tmpl w:val="80DA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515D49"/>
    <w:multiLevelType w:val="multilevel"/>
    <w:tmpl w:val="1804C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CF2BFA"/>
    <w:multiLevelType w:val="multilevel"/>
    <w:tmpl w:val="8312E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E26910"/>
    <w:multiLevelType w:val="multilevel"/>
    <w:tmpl w:val="8F18F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F96663"/>
    <w:multiLevelType w:val="multilevel"/>
    <w:tmpl w:val="5FBC4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635B93"/>
    <w:multiLevelType w:val="multilevel"/>
    <w:tmpl w:val="4602507C"/>
    <w:lvl w:ilvl="0">
      <w:start w:val="1"/>
      <w:numFmt w:val="bullet"/>
      <w:lvlText w:val=""/>
      <w:lvlJc w:val="left"/>
      <w:pPr>
        <w:tabs>
          <w:tab w:val="num" w:pos="720"/>
        </w:tabs>
        <w:ind w:left="720" w:hanging="360"/>
      </w:pPr>
      <w:rPr>
        <w:rFonts w:ascii="Symbol" w:hAnsi="Symbol" w:hint="default"/>
        <w:sz w:val="20"/>
      </w:rPr>
    </w:lvl>
    <w:lvl w:ilvl="1">
      <w:start w:val="2022"/>
      <w:numFmt w:val="bullet"/>
      <w:lvlText w:val="-"/>
      <w:lvlJc w:val="left"/>
      <w:pPr>
        <w:ind w:left="1440" w:hanging="360"/>
      </w:pPr>
      <w:rPr>
        <w:rFonts w:ascii="Cavolini" w:eastAsiaTheme="minorHAnsi" w:hAnsi="Cavolini" w:cs="Cavolin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9F09BE"/>
    <w:multiLevelType w:val="hybridMultilevel"/>
    <w:tmpl w:val="517C74E0"/>
    <w:lvl w:ilvl="0" w:tplc="FFFFFFFF">
      <w:start w:val="2022"/>
      <w:numFmt w:val="bullet"/>
      <w:lvlText w:val="-"/>
      <w:lvlJc w:val="left"/>
      <w:pPr>
        <w:ind w:left="1800" w:hanging="360"/>
      </w:pPr>
      <w:rPr>
        <w:rFonts w:ascii="Cavolini" w:eastAsiaTheme="minorHAnsi" w:hAnsi="Cavolini" w:cs="Cavolini" w:hint="default"/>
      </w:rPr>
    </w:lvl>
    <w:lvl w:ilvl="1" w:tplc="F9B8BAA6">
      <w:numFmt w:val="bullet"/>
      <w:lvlText w:val="-"/>
      <w:lvlJc w:val="left"/>
      <w:pPr>
        <w:ind w:left="2520" w:hanging="360"/>
      </w:pPr>
      <w:rPr>
        <w:rFonts w:ascii="Arial" w:eastAsiaTheme="minorHAnsi" w:hAnsi="Arial" w:cs="Arial"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8" w15:restartNumberingAfterBreak="0">
    <w:nsid w:val="73B653C0"/>
    <w:multiLevelType w:val="multilevel"/>
    <w:tmpl w:val="60865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464ADA"/>
    <w:multiLevelType w:val="multilevel"/>
    <w:tmpl w:val="8B022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4E66FA"/>
    <w:multiLevelType w:val="multilevel"/>
    <w:tmpl w:val="C862E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EE5557"/>
    <w:multiLevelType w:val="multilevel"/>
    <w:tmpl w:val="6896A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85472D4"/>
    <w:multiLevelType w:val="hybridMultilevel"/>
    <w:tmpl w:val="F3D60D26"/>
    <w:lvl w:ilvl="0" w:tplc="7304CBD0">
      <w:start w:val="2022"/>
      <w:numFmt w:val="bullet"/>
      <w:lvlText w:val="-"/>
      <w:lvlJc w:val="left"/>
      <w:pPr>
        <w:ind w:left="1800" w:hanging="360"/>
      </w:pPr>
      <w:rPr>
        <w:rFonts w:ascii="Cavolini" w:eastAsiaTheme="minorHAnsi" w:hAnsi="Cavolini" w:cs="Cavolini"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3" w15:restartNumberingAfterBreak="0">
    <w:nsid w:val="7971261F"/>
    <w:multiLevelType w:val="hybridMultilevel"/>
    <w:tmpl w:val="7E5887F2"/>
    <w:lvl w:ilvl="0" w:tplc="7304CBD0">
      <w:start w:val="2022"/>
      <w:numFmt w:val="bullet"/>
      <w:lvlText w:val="-"/>
      <w:lvlJc w:val="left"/>
      <w:pPr>
        <w:ind w:left="1800" w:hanging="360"/>
      </w:pPr>
      <w:rPr>
        <w:rFonts w:ascii="Cavolini" w:eastAsiaTheme="minorHAnsi" w:hAnsi="Cavolini" w:cs="Cavolini"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4" w15:restartNumberingAfterBreak="0">
    <w:nsid w:val="7F2A3257"/>
    <w:multiLevelType w:val="multilevel"/>
    <w:tmpl w:val="00DA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7441861">
    <w:abstractNumId w:val="32"/>
  </w:num>
  <w:num w:numId="2" w16cid:durableId="276715355">
    <w:abstractNumId w:val="22"/>
    <w:lvlOverride w:ilvl="1">
      <w:lvl w:ilvl="1">
        <w:numFmt w:val="bullet"/>
        <w:lvlText w:val=""/>
        <w:lvlJc w:val="left"/>
        <w:pPr>
          <w:tabs>
            <w:tab w:val="num" w:pos="1440"/>
          </w:tabs>
          <w:ind w:left="1440" w:hanging="360"/>
        </w:pPr>
        <w:rPr>
          <w:rFonts w:ascii="Symbol" w:hAnsi="Symbol" w:hint="default"/>
          <w:sz w:val="20"/>
        </w:rPr>
      </w:lvl>
    </w:lvlOverride>
  </w:num>
  <w:num w:numId="3" w16cid:durableId="1972007821">
    <w:abstractNumId w:val="22"/>
    <w:lvlOverride w:ilvl="1">
      <w:lvl w:ilvl="1">
        <w:numFmt w:val="bullet"/>
        <w:lvlText w:val=""/>
        <w:lvlJc w:val="left"/>
        <w:pPr>
          <w:tabs>
            <w:tab w:val="num" w:pos="1440"/>
          </w:tabs>
          <w:ind w:left="1440" w:hanging="360"/>
        </w:pPr>
        <w:rPr>
          <w:rFonts w:ascii="Symbol" w:hAnsi="Symbol" w:hint="default"/>
          <w:sz w:val="20"/>
        </w:rPr>
      </w:lvl>
    </w:lvlOverride>
  </w:num>
  <w:num w:numId="4" w16cid:durableId="359017548">
    <w:abstractNumId w:val="22"/>
    <w:lvlOverride w:ilvl="1">
      <w:lvl w:ilvl="1">
        <w:numFmt w:val="bullet"/>
        <w:lvlText w:val=""/>
        <w:lvlJc w:val="left"/>
        <w:pPr>
          <w:tabs>
            <w:tab w:val="num" w:pos="1440"/>
          </w:tabs>
          <w:ind w:left="1440" w:hanging="360"/>
        </w:pPr>
        <w:rPr>
          <w:rFonts w:ascii="Symbol" w:hAnsi="Symbol" w:hint="default"/>
          <w:sz w:val="20"/>
        </w:rPr>
      </w:lvl>
    </w:lvlOverride>
  </w:num>
  <w:num w:numId="5" w16cid:durableId="1713335639">
    <w:abstractNumId w:val="22"/>
    <w:lvlOverride w:ilvl="1">
      <w:lvl w:ilvl="1">
        <w:numFmt w:val="bullet"/>
        <w:lvlText w:val=""/>
        <w:lvlJc w:val="left"/>
        <w:pPr>
          <w:tabs>
            <w:tab w:val="num" w:pos="1440"/>
          </w:tabs>
          <w:ind w:left="1440" w:hanging="360"/>
        </w:pPr>
        <w:rPr>
          <w:rFonts w:ascii="Symbol" w:hAnsi="Symbol" w:hint="default"/>
          <w:sz w:val="20"/>
        </w:rPr>
      </w:lvl>
    </w:lvlOverride>
  </w:num>
  <w:num w:numId="6" w16cid:durableId="983852430">
    <w:abstractNumId w:val="6"/>
  </w:num>
  <w:num w:numId="7" w16cid:durableId="1061176068">
    <w:abstractNumId w:val="38"/>
  </w:num>
  <w:num w:numId="8" w16cid:durableId="1320226596">
    <w:abstractNumId w:val="43"/>
  </w:num>
  <w:num w:numId="9" w16cid:durableId="1802727031">
    <w:abstractNumId w:val="37"/>
  </w:num>
  <w:num w:numId="10" w16cid:durableId="14426024">
    <w:abstractNumId w:val="8"/>
  </w:num>
  <w:num w:numId="11" w16cid:durableId="540480779">
    <w:abstractNumId w:val="10"/>
  </w:num>
  <w:num w:numId="12" w16cid:durableId="1814059933">
    <w:abstractNumId w:val="25"/>
  </w:num>
  <w:num w:numId="13" w16cid:durableId="951941940">
    <w:abstractNumId w:val="16"/>
    <w:lvlOverride w:ilvl="1">
      <w:lvl w:ilvl="1">
        <w:numFmt w:val="bullet"/>
        <w:lvlText w:val=""/>
        <w:lvlJc w:val="left"/>
        <w:pPr>
          <w:tabs>
            <w:tab w:val="num" w:pos="1440"/>
          </w:tabs>
          <w:ind w:left="1440" w:hanging="360"/>
        </w:pPr>
        <w:rPr>
          <w:rFonts w:ascii="Symbol" w:hAnsi="Symbol" w:hint="default"/>
          <w:sz w:val="20"/>
        </w:rPr>
      </w:lvl>
    </w:lvlOverride>
  </w:num>
  <w:num w:numId="14" w16cid:durableId="1353144285">
    <w:abstractNumId w:val="16"/>
    <w:lvlOverride w:ilvl="1">
      <w:lvl w:ilvl="1">
        <w:numFmt w:val="bullet"/>
        <w:lvlText w:val=""/>
        <w:lvlJc w:val="left"/>
        <w:pPr>
          <w:tabs>
            <w:tab w:val="num" w:pos="1440"/>
          </w:tabs>
          <w:ind w:left="1440" w:hanging="360"/>
        </w:pPr>
        <w:rPr>
          <w:rFonts w:ascii="Symbol" w:hAnsi="Symbol" w:hint="default"/>
          <w:sz w:val="20"/>
        </w:rPr>
      </w:lvl>
    </w:lvlOverride>
  </w:num>
  <w:num w:numId="15" w16cid:durableId="1160850295">
    <w:abstractNumId w:val="21"/>
  </w:num>
  <w:num w:numId="16" w16cid:durableId="1146585004">
    <w:abstractNumId w:val="0"/>
    <w:lvlOverride w:ilvl="1">
      <w:lvl w:ilvl="1">
        <w:numFmt w:val="bullet"/>
        <w:lvlText w:val=""/>
        <w:lvlJc w:val="left"/>
        <w:pPr>
          <w:tabs>
            <w:tab w:val="num" w:pos="1440"/>
          </w:tabs>
          <w:ind w:left="1440" w:hanging="360"/>
        </w:pPr>
        <w:rPr>
          <w:rFonts w:ascii="Symbol" w:hAnsi="Symbol" w:hint="default"/>
          <w:sz w:val="20"/>
        </w:rPr>
      </w:lvl>
    </w:lvlOverride>
  </w:num>
  <w:num w:numId="17" w16cid:durableId="1993214599">
    <w:abstractNumId w:val="24"/>
  </w:num>
  <w:num w:numId="18" w16cid:durableId="870725378">
    <w:abstractNumId w:val="33"/>
    <w:lvlOverride w:ilvl="1">
      <w:lvl w:ilvl="1">
        <w:numFmt w:val="bullet"/>
        <w:lvlText w:val=""/>
        <w:lvlJc w:val="left"/>
        <w:pPr>
          <w:tabs>
            <w:tab w:val="num" w:pos="1440"/>
          </w:tabs>
          <w:ind w:left="1440" w:hanging="360"/>
        </w:pPr>
        <w:rPr>
          <w:rFonts w:ascii="Symbol" w:hAnsi="Symbol" w:hint="default"/>
          <w:sz w:val="20"/>
        </w:rPr>
      </w:lvl>
    </w:lvlOverride>
  </w:num>
  <w:num w:numId="19" w16cid:durableId="1170559741">
    <w:abstractNumId w:val="33"/>
    <w:lvlOverride w:ilvl="1">
      <w:lvl w:ilvl="1">
        <w:numFmt w:val="bullet"/>
        <w:lvlText w:val=""/>
        <w:lvlJc w:val="left"/>
        <w:pPr>
          <w:tabs>
            <w:tab w:val="num" w:pos="1440"/>
          </w:tabs>
          <w:ind w:left="1440" w:hanging="360"/>
        </w:pPr>
        <w:rPr>
          <w:rFonts w:ascii="Symbol" w:hAnsi="Symbol" w:hint="default"/>
          <w:sz w:val="20"/>
        </w:rPr>
      </w:lvl>
    </w:lvlOverride>
  </w:num>
  <w:num w:numId="20" w16cid:durableId="3632098">
    <w:abstractNumId w:val="9"/>
  </w:num>
  <w:num w:numId="21" w16cid:durableId="2046444605">
    <w:abstractNumId w:val="23"/>
    <w:lvlOverride w:ilvl="1">
      <w:lvl w:ilvl="1">
        <w:numFmt w:val="bullet"/>
        <w:lvlText w:val=""/>
        <w:lvlJc w:val="left"/>
        <w:pPr>
          <w:tabs>
            <w:tab w:val="num" w:pos="1440"/>
          </w:tabs>
          <w:ind w:left="1440" w:hanging="360"/>
        </w:pPr>
        <w:rPr>
          <w:rFonts w:ascii="Symbol" w:hAnsi="Symbol" w:hint="default"/>
          <w:sz w:val="20"/>
        </w:rPr>
      </w:lvl>
    </w:lvlOverride>
  </w:num>
  <w:num w:numId="22" w16cid:durableId="459618410">
    <w:abstractNumId w:val="41"/>
  </w:num>
  <w:num w:numId="23" w16cid:durableId="176625534">
    <w:abstractNumId w:val="39"/>
    <w:lvlOverride w:ilvl="1">
      <w:lvl w:ilvl="1">
        <w:numFmt w:val="bullet"/>
        <w:lvlText w:val=""/>
        <w:lvlJc w:val="left"/>
        <w:pPr>
          <w:tabs>
            <w:tab w:val="num" w:pos="1440"/>
          </w:tabs>
          <w:ind w:left="1440" w:hanging="360"/>
        </w:pPr>
        <w:rPr>
          <w:rFonts w:ascii="Symbol" w:hAnsi="Symbol" w:hint="default"/>
          <w:sz w:val="20"/>
        </w:rPr>
      </w:lvl>
    </w:lvlOverride>
  </w:num>
  <w:num w:numId="24" w16cid:durableId="1140801538">
    <w:abstractNumId w:val="39"/>
    <w:lvlOverride w:ilvl="1">
      <w:lvl w:ilvl="1">
        <w:numFmt w:val="bullet"/>
        <w:lvlText w:val=""/>
        <w:lvlJc w:val="left"/>
        <w:pPr>
          <w:tabs>
            <w:tab w:val="num" w:pos="1440"/>
          </w:tabs>
          <w:ind w:left="1440" w:hanging="360"/>
        </w:pPr>
        <w:rPr>
          <w:rFonts w:ascii="Symbol" w:hAnsi="Symbol" w:hint="default"/>
          <w:sz w:val="20"/>
        </w:rPr>
      </w:lvl>
    </w:lvlOverride>
  </w:num>
  <w:num w:numId="25" w16cid:durableId="339502908">
    <w:abstractNumId w:val="2"/>
  </w:num>
  <w:num w:numId="26" w16cid:durableId="867643786">
    <w:abstractNumId w:val="4"/>
  </w:num>
  <w:num w:numId="27" w16cid:durableId="816992667">
    <w:abstractNumId w:val="5"/>
  </w:num>
  <w:num w:numId="28" w16cid:durableId="1671717568">
    <w:abstractNumId w:val="31"/>
  </w:num>
  <w:num w:numId="29" w16cid:durableId="1011108665">
    <w:abstractNumId w:val="44"/>
  </w:num>
  <w:num w:numId="30" w16cid:durableId="547106100">
    <w:abstractNumId w:val="26"/>
  </w:num>
  <w:num w:numId="31" w16cid:durableId="1700232746">
    <w:abstractNumId w:val="14"/>
  </w:num>
  <w:num w:numId="32" w16cid:durableId="2080518084">
    <w:abstractNumId w:val="18"/>
    <w:lvlOverride w:ilvl="1">
      <w:lvl w:ilvl="1">
        <w:numFmt w:val="bullet"/>
        <w:lvlText w:val=""/>
        <w:lvlJc w:val="left"/>
        <w:pPr>
          <w:tabs>
            <w:tab w:val="num" w:pos="1440"/>
          </w:tabs>
          <w:ind w:left="1440" w:hanging="360"/>
        </w:pPr>
        <w:rPr>
          <w:rFonts w:ascii="Symbol" w:hAnsi="Symbol" w:hint="default"/>
          <w:sz w:val="20"/>
        </w:rPr>
      </w:lvl>
    </w:lvlOverride>
  </w:num>
  <w:num w:numId="33" w16cid:durableId="424309624">
    <w:abstractNumId w:val="18"/>
    <w:lvlOverride w:ilvl="1">
      <w:lvl w:ilvl="1">
        <w:numFmt w:val="bullet"/>
        <w:lvlText w:val=""/>
        <w:lvlJc w:val="left"/>
        <w:pPr>
          <w:tabs>
            <w:tab w:val="num" w:pos="1440"/>
          </w:tabs>
          <w:ind w:left="1440" w:hanging="360"/>
        </w:pPr>
        <w:rPr>
          <w:rFonts w:ascii="Symbol" w:hAnsi="Symbol" w:hint="default"/>
          <w:sz w:val="20"/>
        </w:rPr>
      </w:lvl>
    </w:lvlOverride>
  </w:num>
  <w:num w:numId="34" w16cid:durableId="838740546">
    <w:abstractNumId w:val="35"/>
  </w:num>
  <w:num w:numId="35" w16cid:durableId="677927511">
    <w:abstractNumId w:val="13"/>
    <w:lvlOverride w:ilvl="1">
      <w:lvl w:ilvl="1">
        <w:numFmt w:val="bullet"/>
        <w:lvlText w:val=""/>
        <w:lvlJc w:val="left"/>
        <w:pPr>
          <w:tabs>
            <w:tab w:val="num" w:pos="1440"/>
          </w:tabs>
          <w:ind w:left="1440" w:hanging="360"/>
        </w:pPr>
        <w:rPr>
          <w:rFonts w:ascii="Symbol" w:hAnsi="Symbol" w:hint="default"/>
          <w:sz w:val="20"/>
        </w:rPr>
      </w:lvl>
    </w:lvlOverride>
  </w:num>
  <w:num w:numId="36" w16cid:durableId="460922103">
    <w:abstractNumId w:val="34"/>
  </w:num>
  <w:num w:numId="37" w16cid:durableId="1436561142">
    <w:abstractNumId w:val="19"/>
    <w:lvlOverride w:ilvl="1">
      <w:lvl w:ilvl="1">
        <w:numFmt w:val="bullet"/>
        <w:lvlText w:val=""/>
        <w:lvlJc w:val="left"/>
        <w:pPr>
          <w:tabs>
            <w:tab w:val="num" w:pos="1440"/>
          </w:tabs>
          <w:ind w:left="1440" w:hanging="360"/>
        </w:pPr>
        <w:rPr>
          <w:rFonts w:ascii="Symbol" w:hAnsi="Symbol" w:hint="default"/>
          <w:sz w:val="20"/>
        </w:rPr>
      </w:lvl>
    </w:lvlOverride>
  </w:num>
  <w:num w:numId="38" w16cid:durableId="1000734801">
    <w:abstractNumId w:val="19"/>
    <w:lvlOverride w:ilvl="1">
      <w:lvl w:ilvl="1">
        <w:numFmt w:val="bullet"/>
        <w:lvlText w:val=""/>
        <w:lvlJc w:val="left"/>
        <w:pPr>
          <w:tabs>
            <w:tab w:val="num" w:pos="1440"/>
          </w:tabs>
          <w:ind w:left="1440" w:hanging="360"/>
        </w:pPr>
        <w:rPr>
          <w:rFonts w:ascii="Symbol" w:hAnsi="Symbol" w:hint="default"/>
          <w:sz w:val="20"/>
        </w:rPr>
      </w:lvl>
    </w:lvlOverride>
  </w:num>
  <w:num w:numId="39" w16cid:durableId="404304228">
    <w:abstractNumId w:val="1"/>
  </w:num>
  <w:num w:numId="40" w16cid:durableId="1957177993">
    <w:abstractNumId w:val="27"/>
    <w:lvlOverride w:ilvl="1">
      <w:lvl w:ilvl="1">
        <w:numFmt w:val="bullet"/>
        <w:lvlText w:val=""/>
        <w:lvlJc w:val="left"/>
        <w:pPr>
          <w:tabs>
            <w:tab w:val="num" w:pos="1440"/>
          </w:tabs>
          <w:ind w:left="1440" w:hanging="360"/>
        </w:pPr>
        <w:rPr>
          <w:rFonts w:ascii="Symbol" w:hAnsi="Symbol" w:hint="default"/>
          <w:sz w:val="20"/>
        </w:rPr>
      </w:lvl>
    </w:lvlOverride>
  </w:num>
  <w:num w:numId="41" w16cid:durableId="1440178092">
    <w:abstractNumId w:val="11"/>
  </w:num>
  <w:num w:numId="42" w16cid:durableId="925502368">
    <w:abstractNumId w:val="40"/>
    <w:lvlOverride w:ilvl="1">
      <w:lvl w:ilvl="1">
        <w:numFmt w:val="bullet"/>
        <w:lvlText w:val=""/>
        <w:lvlJc w:val="left"/>
        <w:pPr>
          <w:tabs>
            <w:tab w:val="num" w:pos="1440"/>
          </w:tabs>
          <w:ind w:left="1440" w:hanging="360"/>
        </w:pPr>
        <w:rPr>
          <w:rFonts w:ascii="Symbol" w:hAnsi="Symbol" w:hint="default"/>
          <w:sz w:val="20"/>
        </w:rPr>
      </w:lvl>
    </w:lvlOverride>
  </w:num>
  <w:num w:numId="43" w16cid:durableId="836771593">
    <w:abstractNumId w:val="40"/>
    <w:lvlOverride w:ilvl="1">
      <w:lvl w:ilvl="1">
        <w:numFmt w:val="bullet"/>
        <w:lvlText w:val=""/>
        <w:lvlJc w:val="left"/>
        <w:pPr>
          <w:tabs>
            <w:tab w:val="num" w:pos="1440"/>
          </w:tabs>
          <w:ind w:left="1440" w:hanging="360"/>
        </w:pPr>
        <w:rPr>
          <w:rFonts w:ascii="Symbol" w:hAnsi="Symbol" w:hint="default"/>
          <w:sz w:val="20"/>
        </w:rPr>
      </w:lvl>
    </w:lvlOverride>
  </w:num>
  <w:num w:numId="44" w16cid:durableId="559831613">
    <w:abstractNumId w:val="28"/>
  </w:num>
  <w:num w:numId="45" w16cid:durableId="194392454">
    <w:abstractNumId w:val="7"/>
  </w:num>
  <w:num w:numId="46" w16cid:durableId="1618291802">
    <w:abstractNumId w:val="20"/>
  </w:num>
  <w:num w:numId="47" w16cid:durableId="715273043">
    <w:abstractNumId w:val="3"/>
  </w:num>
  <w:num w:numId="48" w16cid:durableId="1832409991">
    <w:abstractNumId w:val="36"/>
  </w:num>
  <w:num w:numId="49" w16cid:durableId="1689327575">
    <w:abstractNumId w:val="29"/>
  </w:num>
  <w:num w:numId="50" w16cid:durableId="569727854">
    <w:abstractNumId w:val="17"/>
  </w:num>
  <w:num w:numId="51" w16cid:durableId="855580404">
    <w:abstractNumId w:val="12"/>
  </w:num>
  <w:num w:numId="52" w16cid:durableId="1602372738">
    <w:abstractNumId w:val="42"/>
  </w:num>
  <w:num w:numId="53" w16cid:durableId="1909801031">
    <w:abstractNumId w:val="15"/>
  </w:num>
  <w:num w:numId="54" w16cid:durableId="153257471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05F"/>
    <w:rsid w:val="00260E54"/>
    <w:rsid w:val="00487A56"/>
    <w:rsid w:val="007253BD"/>
    <w:rsid w:val="0097405F"/>
    <w:rsid w:val="00A56C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D60F6"/>
  <w15:chartTrackingRefBased/>
  <w15:docId w15:val="{4FB48DC8-65B1-4DFF-BE24-F372BCF6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40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40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405F"/>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Strong">
    <w:name w:val="Strong"/>
    <w:basedOn w:val="DefaultParagraphFont"/>
    <w:uiPriority w:val="22"/>
    <w:qFormat/>
    <w:rsid w:val="0097405F"/>
    <w:rPr>
      <w:b/>
      <w:bCs/>
    </w:rPr>
  </w:style>
  <w:style w:type="character" w:styleId="Emphasis">
    <w:name w:val="Emphasis"/>
    <w:basedOn w:val="DefaultParagraphFont"/>
    <w:uiPriority w:val="20"/>
    <w:qFormat/>
    <w:rsid w:val="0097405F"/>
    <w:rPr>
      <w:i/>
      <w:iCs/>
    </w:rPr>
  </w:style>
  <w:style w:type="paragraph" w:customStyle="1" w:styleId="ql-indent-1">
    <w:name w:val="ql-indent-1"/>
    <w:basedOn w:val="Normal"/>
    <w:rsid w:val="0097405F"/>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Heading1Char">
    <w:name w:val="Heading 1 Char"/>
    <w:basedOn w:val="DefaultParagraphFont"/>
    <w:link w:val="Heading1"/>
    <w:uiPriority w:val="9"/>
    <w:rsid w:val="0097405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7405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97405F"/>
    <w:rPr>
      <w:color w:val="0000FF"/>
      <w:u w:val="single"/>
    </w:rPr>
  </w:style>
  <w:style w:type="paragraph" w:styleId="ListParagraph">
    <w:name w:val="List Paragraph"/>
    <w:basedOn w:val="Normal"/>
    <w:uiPriority w:val="34"/>
    <w:qFormat/>
    <w:rsid w:val="00A56C49"/>
    <w:pPr>
      <w:ind w:left="720"/>
      <w:contextualSpacing/>
    </w:pPr>
  </w:style>
  <w:style w:type="paragraph" w:styleId="Header">
    <w:name w:val="header"/>
    <w:basedOn w:val="Normal"/>
    <w:link w:val="HeaderChar"/>
    <w:uiPriority w:val="99"/>
    <w:unhideWhenUsed/>
    <w:rsid w:val="00A56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C49"/>
  </w:style>
  <w:style w:type="paragraph" w:styleId="Footer">
    <w:name w:val="footer"/>
    <w:basedOn w:val="Normal"/>
    <w:link w:val="FooterChar"/>
    <w:uiPriority w:val="99"/>
    <w:unhideWhenUsed/>
    <w:rsid w:val="00A56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87489">
      <w:bodyDiv w:val="1"/>
      <w:marLeft w:val="0"/>
      <w:marRight w:val="0"/>
      <w:marTop w:val="0"/>
      <w:marBottom w:val="0"/>
      <w:divBdr>
        <w:top w:val="none" w:sz="0" w:space="0" w:color="auto"/>
        <w:left w:val="none" w:sz="0" w:space="0" w:color="auto"/>
        <w:bottom w:val="none" w:sz="0" w:space="0" w:color="auto"/>
        <w:right w:val="none" w:sz="0" w:space="0" w:color="auto"/>
      </w:divBdr>
    </w:div>
    <w:div w:id="1267343149">
      <w:bodyDiv w:val="1"/>
      <w:marLeft w:val="0"/>
      <w:marRight w:val="0"/>
      <w:marTop w:val="0"/>
      <w:marBottom w:val="0"/>
      <w:divBdr>
        <w:top w:val="none" w:sz="0" w:space="0" w:color="auto"/>
        <w:left w:val="none" w:sz="0" w:space="0" w:color="auto"/>
        <w:bottom w:val="none" w:sz="0" w:space="0" w:color="auto"/>
        <w:right w:val="none" w:sz="0" w:space="0" w:color="auto"/>
      </w:divBdr>
    </w:div>
    <w:div w:id="1268075472">
      <w:bodyDiv w:val="1"/>
      <w:marLeft w:val="0"/>
      <w:marRight w:val="0"/>
      <w:marTop w:val="0"/>
      <w:marBottom w:val="0"/>
      <w:divBdr>
        <w:top w:val="none" w:sz="0" w:space="0" w:color="auto"/>
        <w:left w:val="none" w:sz="0" w:space="0" w:color="auto"/>
        <w:bottom w:val="none" w:sz="0" w:space="0" w:color="auto"/>
        <w:right w:val="none" w:sz="0" w:space="0" w:color="auto"/>
      </w:divBdr>
    </w:div>
    <w:div w:id="1323123415">
      <w:bodyDiv w:val="1"/>
      <w:marLeft w:val="0"/>
      <w:marRight w:val="0"/>
      <w:marTop w:val="0"/>
      <w:marBottom w:val="0"/>
      <w:divBdr>
        <w:top w:val="none" w:sz="0" w:space="0" w:color="auto"/>
        <w:left w:val="none" w:sz="0" w:space="0" w:color="auto"/>
        <w:bottom w:val="none" w:sz="0" w:space="0" w:color="auto"/>
        <w:right w:val="none" w:sz="0" w:space="0" w:color="auto"/>
      </w:divBdr>
    </w:div>
    <w:div w:id="1776048918">
      <w:bodyDiv w:val="1"/>
      <w:marLeft w:val="0"/>
      <w:marRight w:val="0"/>
      <w:marTop w:val="0"/>
      <w:marBottom w:val="0"/>
      <w:divBdr>
        <w:top w:val="none" w:sz="0" w:space="0" w:color="auto"/>
        <w:left w:val="none" w:sz="0" w:space="0" w:color="auto"/>
        <w:bottom w:val="none" w:sz="0" w:space="0" w:color="auto"/>
        <w:right w:val="none" w:sz="0" w:space="0" w:color="auto"/>
      </w:divBdr>
    </w:div>
    <w:div w:id="212915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ducation.act.gov.au/publications_and_policies/corporate-policies/wellbeing/child-protection/child-protection-and-reporting-child-abuse-and-neglect-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MPS OSHC</dc:creator>
  <cp:keywords/>
  <dc:description/>
  <cp:lastModifiedBy>MPS OSHC</cp:lastModifiedBy>
  <cp:revision>2</cp:revision>
  <dcterms:created xsi:type="dcterms:W3CDTF">2023-08-22T22:35:00Z</dcterms:created>
  <dcterms:modified xsi:type="dcterms:W3CDTF">2023-08-23T03:55:00Z</dcterms:modified>
</cp:coreProperties>
</file>